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E2505" w14:textId="1CB3A70F" w:rsidR="00B020DF" w:rsidRPr="00B020DF" w:rsidRDefault="00B020DF" w:rsidP="00B020DF">
      <w:pPr>
        <w:spacing w:after="503" w:line="259" w:lineRule="auto"/>
        <w:ind w:right="0" w:firstLine="0"/>
        <w:jc w:val="center"/>
        <w:rPr>
          <w:b/>
          <w:sz w:val="36"/>
          <w:szCs w:val="36"/>
          <w:u w:val="single"/>
        </w:rPr>
      </w:pPr>
      <w:r w:rsidRPr="00B020DF">
        <w:rPr>
          <w:b/>
          <w:sz w:val="36"/>
          <w:szCs w:val="36"/>
          <w:u w:val="single"/>
        </w:rPr>
        <w:t>Low Power Two-Stage Operational Amplifier in 130nm Technology</w:t>
      </w:r>
    </w:p>
    <w:p w14:paraId="3177209F" w14:textId="04DEFA93" w:rsidR="00B020DF" w:rsidRDefault="00B020DF">
      <w:pPr>
        <w:rPr>
          <w:b/>
          <w:bCs/>
          <w:sz w:val="28"/>
          <w:szCs w:val="32"/>
        </w:rPr>
      </w:pPr>
      <w:r w:rsidRPr="00B020DF">
        <w:rPr>
          <w:b/>
          <w:bCs/>
          <w:sz w:val="28"/>
          <w:szCs w:val="32"/>
        </w:rPr>
        <w:t>Velugoti Ashok kumar</w:t>
      </w:r>
      <w:r>
        <w:rPr>
          <w:b/>
          <w:bCs/>
          <w:sz w:val="28"/>
          <w:szCs w:val="32"/>
        </w:rPr>
        <w:t xml:space="preserve">                                                                              Dr.</w:t>
      </w:r>
      <w:r w:rsidR="00F52B0E">
        <w:rPr>
          <w:b/>
          <w:bCs/>
          <w:sz w:val="28"/>
          <w:szCs w:val="32"/>
        </w:rPr>
        <w:t xml:space="preserve"> </w:t>
      </w:r>
      <w:r>
        <w:rPr>
          <w:b/>
          <w:bCs/>
          <w:sz w:val="28"/>
          <w:szCs w:val="32"/>
        </w:rPr>
        <w:t>K.</w:t>
      </w:r>
      <w:r w:rsidR="00F52B0E">
        <w:rPr>
          <w:b/>
          <w:bCs/>
          <w:sz w:val="28"/>
          <w:szCs w:val="32"/>
        </w:rPr>
        <w:t xml:space="preserve"> </w:t>
      </w:r>
      <w:r>
        <w:rPr>
          <w:b/>
          <w:bCs/>
          <w:sz w:val="28"/>
          <w:szCs w:val="32"/>
        </w:rPr>
        <w:t>Babulu</w:t>
      </w:r>
    </w:p>
    <w:p w14:paraId="12E3E250" w14:textId="2BD3F7D2" w:rsidR="00B020DF" w:rsidRDefault="00B020DF">
      <w:pPr>
        <w:rPr>
          <w:sz w:val="24"/>
          <w:szCs w:val="28"/>
        </w:rPr>
      </w:pPr>
      <w:r>
        <w:rPr>
          <w:sz w:val="24"/>
          <w:szCs w:val="28"/>
        </w:rPr>
        <w:t>Dept of Electronics and Communication Engineering                                                        Professor</w:t>
      </w:r>
    </w:p>
    <w:p w14:paraId="34CB1FA1" w14:textId="37A5DF9B" w:rsidR="00B020DF" w:rsidRDefault="00B020DF" w:rsidP="00B020DF">
      <w:pPr>
        <w:rPr>
          <w:b/>
          <w:bCs/>
          <w:sz w:val="28"/>
          <w:szCs w:val="32"/>
        </w:rPr>
      </w:pPr>
      <w:r>
        <w:rPr>
          <w:b/>
          <w:bCs/>
          <w:sz w:val="28"/>
          <w:szCs w:val="32"/>
        </w:rPr>
        <w:t>JNTU-GV CEV                                                                                          JNTU-GV CEV</w:t>
      </w:r>
    </w:p>
    <w:p w14:paraId="5DE9AE13" w14:textId="718017D2" w:rsidR="00F52B0E" w:rsidRDefault="00F52B0E" w:rsidP="00F52B0E">
      <w:pPr>
        <w:ind w:firstLine="0"/>
        <w:rPr>
          <w:b/>
          <w:bCs/>
          <w:sz w:val="28"/>
          <w:szCs w:val="32"/>
        </w:rPr>
      </w:pPr>
      <w:r>
        <w:rPr>
          <w:b/>
          <w:noProof/>
          <w:sz w:val="36"/>
          <w:szCs w:val="36"/>
          <w:u w:val="single"/>
        </w:rPr>
        <mc:AlternateContent>
          <mc:Choice Requires="wps">
            <w:drawing>
              <wp:anchor distT="0" distB="0" distL="114300" distR="114300" simplePos="0" relativeHeight="251659264" behindDoc="0" locked="0" layoutInCell="1" allowOverlap="1" wp14:anchorId="20FE7B16" wp14:editId="71CD78B6">
                <wp:simplePos x="0" y="0"/>
                <wp:positionH relativeFrom="column">
                  <wp:posOffset>-67310</wp:posOffset>
                </wp:positionH>
                <wp:positionV relativeFrom="paragraph">
                  <wp:posOffset>106251</wp:posOffset>
                </wp:positionV>
                <wp:extent cx="6583680" cy="0"/>
                <wp:effectExtent l="0" t="0" r="0" b="0"/>
                <wp:wrapNone/>
                <wp:docPr id="624673166" name="Straight Connector 2"/>
                <wp:cNvGraphicFramePr/>
                <a:graphic xmlns:a="http://schemas.openxmlformats.org/drawingml/2006/main">
                  <a:graphicData uri="http://schemas.microsoft.com/office/word/2010/wordprocessingShape">
                    <wps:wsp>
                      <wps:cNvCnPr/>
                      <wps:spPr>
                        <a:xfrm flipV="1">
                          <a:off x="0" y="0"/>
                          <a:ext cx="658368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21FC18"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pt,8.35pt" to="513.1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" strokecolor="black [3200]" strokeweight="1.5pt">
                <v:stroke joinstyle="miter"/>
              </v:line>
            </w:pict>
          </mc:Fallback>
        </mc:AlternateContent>
      </w:r>
    </w:p>
    <w:p w14:paraId="71AF12AC" w14:textId="77777777" w:rsidR="00F52B0E" w:rsidRDefault="00F52B0E" w:rsidP="00F52B0E">
      <w:pPr>
        <w:ind w:firstLine="0"/>
        <w:rPr>
          <w:b/>
          <w:bCs/>
          <w:sz w:val="28"/>
          <w:szCs w:val="28"/>
          <w:u w:val="single"/>
        </w:rPr>
      </w:pPr>
    </w:p>
    <w:p w14:paraId="4E5DB1D8" w14:textId="42166F0D" w:rsidR="00B020DF" w:rsidRPr="008D2B37" w:rsidRDefault="00F52B0E" w:rsidP="00F52B0E">
      <w:pPr>
        <w:ind w:firstLine="0"/>
        <w:rPr>
          <w:b/>
          <w:bCs/>
          <w:sz w:val="28"/>
          <w:szCs w:val="28"/>
          <w:u w:val="single"/>
        </w:rPr>
      </w:pPr>
      <w:r w:rsidRPr="008D2B37">
        <w:rPr>
          <w:b/>
          <w:bCs/>
          <w:sz w:val="28"/>
          <w:szCs w:val="28"/>
          <w:u w:val="single"/>
        </w:rPr>
        <w:t>ABSTRACT:</w:t>
      </w:r>
    </w:p>
    <w:p w14:paraId="30AF4574" w14:textId="34E534D4" w:rsidR="00B020DF" w:rsidRPr="008D2B37" w:rsidRDefault="00B020DF">
      <w:pPr>
        <w:rPr>
          <w:b/>
          <w:bCs/>
          <w:sz w:val="28"/>
          <w:szCs w:val="32"/>
        </w:rPr>
      </w:pPr>
    </w:p>
    <w:p w14:paraId="4AD0B586" w14:textId="77777777" w:rsidR="00B020DF" w:rsidRPr="008D2B37" w:rsidRDefault="00B020DF" w:rsidP="008D2B37">
      <w:pPr>
        <w:spacing w:after="105" w:line="231" w:lineRule="auto"/>
        <w:ind w:right="2" w:firstLine="0"/>
        <w:rPr>
          <w:bCs/>
          <w:sz w:val="24"/>
          <w:szCs w:val="32"/>
        </w:rPr>
      </w:pPr>
      <w:r w:rsidRPr="008D2B37">
        <w:rPr>
          <w:bCs/>
          <w:sz w:val="24"/>
          <w:szCs w:val="32"/>
        </w:rPr>
        <w:t>In this paper a low power operational amplifier consists of two stages and operates at 1.8V power. It is designed to meet a set of provided specification such as high gain and low power consumption. Designers are able to work at low input bias current and also at low voltage due to the unique behavior of the MOS transistors in sub-threshold region. This two-stage op-amp is designed using the Skywater 130nm technology library.</w:t>
      </w:r>
      <w:r w:rsidRPr="008D2B37">
        <w:rPr>
          <w:bCs/>
          <w:sz w:val="28"/>
          <w:szCs w:val="32"/>
        </w:rPr>
        <w:t xml:space="preserve"> </w:t>
      </w:r>
      <w:r w:rsidRPr="008D2B37">
        <w:rPr>
          <w:bCs/>
          <w:sz w:val="24"/>
          <w:szCs w:val="32"/>
        </w:rPr>
        <w:t>The proposed two stage op-amp consists of NMOS current mirror as bias circuit, differential amplifier as the first stage and common source amplifier as the second stage. The first stage of an op-amp contributed high gain while the second stage contributes a moderate gain. The results show that the circuit is able to work at 1.8V power supply voltage (VDD)</w:t>
      </w:r>
    </w:p>
    <w:p w14:paraId="4A66928A" w14:textId="77777777" w:rsidR="00F52B0E" w:rsidRPr="008D2B37" w:rsidRDefault="00B020DF" w:rsidP="00F52B0E">
      <w:pPr>
        <w:pStyle w:val="Heading1"/>
        <w:ind w:left="10" w:right="292" w:hanging="10"/>
        <w:rPr>
          <w:rFonts w:ascii="Times New Roman" w:hAnsi="Times New Roman" w:cs="Times New Roman"/>
          <w:bCs/>
          <w:i/>
          <w:color w:val="auto"/>
          <w:sz w:val="24"/>
          <w:szCs w:val="52"/>
        </w:rPr>
      </w:pPr>
      <w:r w:rsidRPr="008D2B37">
        <w:rPr>
          <w:rFonts w:ascii="Times New Roman" w:hAnsi="Times New Roman" w:cs="Times New Roman"/>
          <w:bCs/>
          <w:i/>
          <w:color w:val="auto"/>
          <w:sz w:val="24"/>
          <w:szCs w:val="52"/>
        </w:rPr>
        <w:t>Keywords: op-amp, two-stage, miller capacitor, gain, ICMR, PSRR, CMRR, slew rate, low power, power dissipation.</w:t>
      </w:r>
    </w:p>
    <w:p w14:paraId="0C49F05B" w14:textId="0B969749" w:rsidR="00F52B0E" w:rsidRDefault="00F52B0E" w:rsidP="00F52B0E">
      <w:pPr>
        <w:pStyle w:val="Heading1"/>
        <w:ind w:left="10" w:right="292" w:hanging="10"/>
        <w:rPr>
          <w:rFonts w:ascii="Times New Roman" w:hAnsi="Times New Roman" w:cs="Times New Roman"/>
          <w:b/>
          <w:color w:val="auto"/>
          <w:sz w:val="28"/>
          <w:szCs w:val="28"/>
          <w:u w:val="single"/>
        </w:rPr>
      </w:pPr>
      <w:r w:rsidRPr="008D2B37">
        <w:rPr>
          <w:rFonts w:ascii="Times New Roman" w:hAnsi="Times New Roman" w:cs="Times New Roman"/>
          <w:b/>
          <w:iCs/>
          <w:color w:val="auto"/>
          <w:sz w:val="28"/>
          <w:szCs w:val="28"/>
          <w:u w:val="single"/>
        </w:rPr>
        <w:t>I</w:t>
      </w:r>
      <w:r w:rsidRPr="008D2B37">
        <w:rPr>
          <w:rFonts w:ascii="Times New Roman" w:hAnsi="Times New Roman" w:cs="Times New Roman"/>
          <w:b/>
          <w:color w:val="auto"/>
          <w:sz w:val="28"/>
          <w:szCs w:val="28"/>
          <w:u w:val="single"/>
        </w:rPr>
        <w:t>NTRODUCTION:</w:t>
      </w:r>
    </w:p>
    <w:p w14:paraId="5DAA6148" w14:textId="77777777" w:rsidR="00F52B0E" w:rsidRPr="008D2B37" w:rsidRDefault="00F52B0E" w:rsidP="008D2B37">
      <w:pPr>
        <w:ind w:left="-2" w:right="0" w:firstLine="0"/>
        <w:rPr>
          <w:sz w:val="24"/>
          <w:szCs w:val="24"/>
        </w:rPr>
      </w:pPr>
      <w:r w:rsidRPr="008D2B37">
        <w:rPr>
          <w:sz w:val="24"/>
          <w:szCs w:val="24"/>
        </w:rPr>
        <w:t>A low power operational amplifier gives advantages in many applications owing to prolongation of battery life and thus makes it suitable for portable devices. In analog devices product development, it offers high power efficiency without compromising the speed, noise and precision. Low power op-amp is widely used as a bio-potential amplifier where it is used to amplify and filter extremely weak bio-potential signals[6]. In industrial sections, it is widely used in the usage of barcode scanner.</w:t>
      </w:r>
    </w:p>
    <w:p w14:paraId="1FBCC4A9" w14:textId="77777777" w:rsidR="00F52B0E" w:rsidRPr="008D2B37" w:rsidRDefault="00F52B0E" w:rsidP="00F52B0E">
      <w:pPr>
        <w:ind w:left="-2" w:right="0"/>
        <w:rPr>
          <w:sz w:val="24"/>
          <w:szCs w:val="24"/>
        </w:rPr>
      </w:pPr>
      <w:r w:rsidRPr="008D2B37">
        <w:rPr>
          <w:sz w:val="24"/>
          <w:szCs w:val="24"/>
        </w:rPr>
        <w:t>Nowadays, the need on smaller size chip with very small power dissipation has increased the demand on low power design. But the obstacles on designing a good performance of a low power op-amp are on operating with power supplies that is smaller than 1 Volt, on getting an ideal characteristic of op-amp specification and on designing a circuit with the same or better performance than circuits designed for a larger power supply.</w:t>
      </w:r>
    </w:p>
    <w:p w14:paraId="2102EC3B" w14:textId="77777777" w:rsidR="00F52B0E" w:rsidRPr="008D2B37" w:rsidRDefault="00F52B0E" w:rsidP="00F52B0E">
      <w:pPr>
        <w:ind w:right="0" w:firstLine="0"/>
        <w:rPr>
          <w:sz w:val="18"/>
          <w:szCs w:val="18"/>
        </w:rPr>
      </w:pPr>
    </w:p>
    <w:p w14:paraId="308C6A31" w14:textId="016C7E44" w:rsidR="00F52B0E" w:rsidRPr="008D2B37" w:rsidRDefault="00F52B0E" w:rsidP="00F52B0E">
      <w:pPr>
        <w:ind w:right="0" w:firstLine="0"/>
        <w:rPr>
          <w:b/>
          <w:bCs/>
          <w:sz w:val="28"/>
          <w:szCs w:val="28"/>
          <w:u w:val="single"/>
        </w:rPr>
      </w:pPr>
      <w:r w:rsidRPr="008D2B37">
        <w:rPr>
          <w:b/>
          <w:bCs/>
          <w:sz w:val="28"/>
          <w:szCs w:val="28"/>
          <w:u w:val="single"/>
        </w:rPr>
        <w:t>PRINCIPLE OF GENERATION:</w:t>
      </w:r>
    </w:p>
    <w:p w14:paraId="678812E7" w14:textId="77777777" w:rsidR="008D2B37" w:rsidRDefault="00F52B0E" w:rsidP="00F52B0E">
      <w:pPr>
        <w:ind w:left="10" w:right="0" w:firstLine="0"/>
        <w:rPr>
          <w:b/>
          <w:bCs/>
          <w:sz w:val="18"/>
          <w:szCs w:val="18"/>
        </w:rPr>
      </w:pPr>
      <w:r w:rsidRPr="008D2B37">
        <w:rPr>
          <w:b/>
          <w:bCs/>
          <w:sz w:val="18"/>
          <w:szCs w:val="18"/>
        </w:rPr>
        <w:t xml:space="preserve">    </w:t>
      </w:r>
    </w:p>
    <w:p w14:paraId="15D29EE3" w14:textId="75A21EE4" w:rsidR="00F52B0E" w:rsidRPr="008D2B37" w:rsidRDefault="00F52B0E" w:rsidP="00F52B0E">
      <w:pPr>
        <w:ind w:left="10" w:right="0" w:firstLine="0"/>
        <w:rPr>
          <w:sz w:val="24"/>
          <w:szCs w:val="24"/>
        </w:rPr>
      </w:pPr>
      <w:r w:rsidRPr="008D2B37">
        <w:rPr>
          <w:sz w:val="24"/>
          <w:szCs w:val="24"/>
        </w:rPr>
        <w:t xml:space="preserve">The proposed two-stage operational amplifier design features an input differential amplifier that delivers high input impedance, excellent common-mode and power supply rejection ratios, low offset voltage, low noise, and high gain, all while providing a single-ended output. The second stage performs level shifting to adjust the DC voltage for optimal biasing, adds gain for sufficient amplification, and converts the </w:t>
      </w:r>
      <w:r w:rsidRPr="008D2B37">
        <w:rPr>
          <w:sz w:val="24"/>
          <w:szCs w:val="24"/>
        </w:rPr>
        <w:lastRenderedPageBreak/>
        <w:t>differential output from the first stage to a single-ended format. This configuration ensures robust performance in demanding applications by maintaining signal integrity and stability despite noise and power supply variations.</w:t>
      </w:r>
    </w:p>
    <w:p w14:paraId="57364FC0" w14:textId="2C15C4B7" w:rsidR="00F52B0E" w:rsidRDefault="008D2B37" w:rsidP="00F52B0E">
      <w:pPr>
        <w:ind w:firstLine="0"/>
        <w:rPr>
          <w:b/>
          <w:bCs/>
          <w:sz w:val="28"/>
          <w:szCs w:val="32"/>
        </w:rPr>
      </w:pPr>
      <w:r w:rsidRPr="004A7471">
        <w:rPr>
          <w:noProof/>
          <w:sz w:val="18"/>
          <w:szCs w:val="18"/>
        </w:rPr>
        <w:drawing>
          <wp:anchor distT="0" distB="0" distL="114300" distR="114300" simplePos="0" relativeHeight="251661312" behindDoc="0" locked="0" layoutInCell="1" allowOverlap="1" wp14:anchorId="5E391BD4" wp14:editId="00523DB1">
            <wp:simplePos x="0" y="0"/>
            <wp:positionH relativeFrom="margin">
              <wp:align>left</wp:align>
            </wp:positionH>
            <wp:positionV relativeFrom="paragraph">
              <wp:posOffset>225349</wp:posOffset>
            </wp:positionV>
            <wp:extent cx="6475917" cy="2135362"/>
            <wp:effectExtent l="0" t="0" r="1270" b="0"/>
            <wp:wrapNone/>
            <wp:docPr id="15769265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21448" cy="2150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12C00F" w14:textId="2013A10A" w:rsidR="008D2B37" w:rsidRDefault="008D2B37" w:rsidP="00F52B0E">
      <w:pPr>
        <w:ind w:firstLine="0"/>
        <w:rPr>
          <w:b/>
          <w:bCs/>
          <w:sz w:val="28"/>
          <w:szCs w:val="32"/>
        </w:rPr>
      </w:pPr>
    </w:p>
    <w:p w14:paraId="424B801D" w14:textId="77777777" w:rsidR="008D2B37" w:rsidRDefault="008D2B37" w:rsidP="00F52B0E">
      <w:pPr>
        <w:ind w:firstLine="0"/>
        <w:rPr>
          <w:b/>
          <w:bCs/>
          <w:sz w:val="28"/>
          <w:szCs w:val="32"/>
        </w:rPr>
      </w:pPr>
    </w:p>
    <w:p w14:paraId="704D3DB8" w14:textId="77777777" w:rsidR="008D2B37" w:rsidRDefault="008D2B37" w:rsidP="00F52B0E">
      <w:pPr>
        <w:ind w:firstLine="0"/>
        <w:rPr>
          <w:b/>
          <w:bCs/>
          <w:sz w:val="28"/>
          <w:szCs w:val="32"/>
        </w:rPr>
      </w:pPr>
    </w:p>
    <w:p w14:paraId="32D35AF9" w14:textId="77777777" w:rsidR="008D2B37" w:rsidRDefault="008D2B37" w:rsidP="00F52B0E">
      <w:pPr>
        <w:ind w:firstLine="0"/>
        <w:rPr>
          <w:b/>
          <w:bCs/>
          <w:sz w:val="28"/>
          <w:szCs w:val="32"/>
        </w:rPr>
      </w:pPr>
    </w:p>
    <w:p w14:paraId="064A3D47" w14:textId="77777777" w:rsidR="008D2B37" w:rsidRDefault="008D2B37" w:rsidP="00F52B0E">
      <w:pPr>
        <w:ind w:firstLine="0"/>
        <w:rPr>
          <w:b/>
          <w:bCs/>
          <w:sz w:val="28"/>
          <w:szCs w:val="32"/>
        </w:rPr>
      </w:pPr>
    </w:p>
    <w:p w14:paraId="29DA7F3E" w14:textId="77777777" w:rsidR="008D2B37" w:rsidRDefault="008D2B37" w:rsidP="00F52B0E">
      <w:pPr>
        <w:ind w:firstLine="0"/>
        <w:rPr>
          <w:b/>
          <w:bCs/>
          <w:sz w:val="28"/>
          <w:szCs w:val="32"/>
        </w:rPr>
      </w:pPr>
    </w:p>
    <w:p w14:paraId="26F721AB" w14:textId="77777777" w:rsidR="008D2B37" w:rsidRDefault="008D2B37" w:rsidP="00F52B0E">
      <w:pPr>
        <w:ind w:firstLine="0"/>
        <w:rPr>
          <w:b/>
          <w:bCs/>
          <w:sz w:val="28"/>
          <w:szCs w:val="32"/>
        </w:rPr>
      </w:pPr>
    </w:p>
    <w:p w14:paraId="5642E729" w14:textId="77777777" w:rsidR="008D2B37" w:rsidRDefault="008D2B37" w:rsidP="00F52B0E">
      <w:pPr>
        <w:ind w:firstLine="0"/>
        <w:rPr>
          <w:b/>
          <w:bCs/>
          <w:sz w:val="28"/>
          <w:szCs w:val="32"/>
        </w:rPr>
      </w:pPr>
    </w:p>
    <w:p w14:paraId="3EC97572" w14:textId="77777777" w:rsidR="008D2B37" w:rsidRDefault="008D2B37" w:rsidP="00F52B0E">
      <w:pPr>
        <w:ind w:firstLine="0"/>
        <w:rPr>
          <w:b/>
          <w:bCs/>
          <w:sz w:val="28"/>
          <w:szCs w:val="32"/>
        </w:rPr>
      </w:pPr>
    </w:p>
    <w:p w14:paraId="076500E5" w14:textId="77777777" w:rsidR="008D2B37" w:rsidRDefault="008D2B37" w:rsidP="008D2B37">
      <w:pPr>
        <w:pStyle w:val="Heading1"/>
        <w:ind w:right="27" w:firstLine="0"/>
        <w:rPr>
          <w:rFonts w:ascii="Times New Roman" w:hAnsi="Times New Roman" w:cs="Times New Roman"/>
          <w:b/>
          <w:bCs/>
          <w:color w:val="auto"/>
          <w:sz w:val="24"/>
          <w:szCs w:val="24"/>
        </w:rPr>
      </w:pPr>
    </w:p>
    <w:p w14:paraId="09B27090" w14:textId="1D94F7A4" w:rsidR="008D2B37" w:rsidRPr="00981B10" w:rsidRDefault="008D2B37" w:rsidP="008D2B37">
      <w:pPr>
        <w:pStyle w:val="Heading1"/>
        <w:ind w:right="27" w:firstLine="0"/>
        <w:rPr>
          <w:rFonts w:ascii="Times New Roman" w:hAnsi="Times New Roman" w:cs="Times New Roman"/>
          <w:b/>
          <w:bCs/>
          <w:color w:val="auto"/>
          <w:sz w:val="28"/>
          <w:szCs w:val="28"/>
          <w:u w:val="single"/>
        </w:rPr>
      </w:pPr>
      <w:r w:rsidRPr="00981B10">
        <w:rPr>
          <w:rFonts w:ascii="Times New Roman" w:hAnsi="Times New Roman" w:cs="Times New Roman"/>
          <w:b/>
          <w:bCs/>
          <w:color w:val="auto"/>
          <w:sz w:val="28"/>
          <w:szCs w:val="28"/>
          <w:u w:val="single"/>
        </w:rPr>
        <w:t>IMPLEMENTATION:</w:t>
      </w:r>
    </w:p>
    <w:p w14:paraId="61A73CD1" w14:textId="29D5C9FB" w:rsidR="008D2B37" w:rsidRDefault="008D2B37" w:rsidP="008D2B37">
      <w:pPr>
        <w:pStyle w:val="Heading1"/>
        <w:ind w:right="27" w:firstLine="0"/>
        <w:rPr>
          <w:rFonts w:ascii="Times New Roman" w:hAnsi="Times New Roman" w:cs="Times New Roman"/>
          <w:color w:val="auto"/>
          <w:sz w:val="24"/>
          <w:szCs w:val="24"/>
        </w:rPr>
      </w:pPr>
      <w:r w:rsidRPr="008D2B37">
        <w:rPr>
          <w:rFonts w:ascii="Times New Roman" w:hAnsi="Times New Roman" w:cs="Times New Roman"/>
          <w:color w:val="auto"/>
          <w:sz w:val="24"/>
          <w:szCs w:val="24"/>
        </w:rPr>
        <w:t>This consideration will be used to determine the width and length of the transistor. Based on the proposed schematic in Figure 3, the W/L ratio for M3 and M4 will be found from the max ICMR +, M1 and M2 will be found from the tranconductance gm1 and GBW, the current flow through M5 will be found from the slew rate, M5 and M6 will be found from minimum ICMR -, M6 from gain and the design of M3 and M4, I6 current flow to the second stage is related to the design of M3,M4 and I5, M7 is related to I5 because of the same biasing voltage and lastly the Cc value from phase margin. The length of the transistor value used when involving the two stage op-amp is L ≥ Lmin. Lmin is the technology used which is 130nm. So in this design the length used are either L=1000nm or L=500nm but only 500nm will be used. The 1000nm value will only be used if needed to satisfy the condition required. This large value is used to avoid channel length modulation and also the lambda, λ.</w:t>
      </w:r>
    </w:p>
    <w:p w14:paraId="082A3085" w14:textId="15732AC6" w:rsidR="008D2B37" w:rsidRDefault="008D2B37" w:rsidP="008D2B37">
      <w:pPr>
        <w:tabs>
          <w:tab w:val="left" w:pos="3171"/>
        </w:tabs>
        <w:ind w:firstLine="0"/>
      </w:pPr>
      <w:r w:rsidRPr="00491606">
        <w:rPr>
          <w:noProof/>
        </w:rPr>
        <w:drawing>
          <wp:anchor distT="0" distB="0" distL="114300" distR="114300" simplePos="0" relativeHeight="251665408" behindDoc="0" locked="0" layoutInCell="1" allowOverlap="1" wp14:anchorId="7FB771A2" wp14:editId="41A05A62">
            <wp:simplePos x="0" y="0"/>
            <wp:positionH relativeFrom="column">
              <wp:posOffset>3273075</wp:posOffset>
            </wp:positionH>
            <wp:positionV relativeFrom="paragraph">
              <wp:posOffset>162608</wp:posOffset>
            </wp:positionV>
            <wp:extent cx="3542313" cy="1987366"/>
            <wp:effectExtent l="0" t="0" r="1270" b="0"/>
            <wp:wrapNone/>
            <wp:docPr id="45117946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63730" cy="19993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F78763" w14:textId="1D134D69" w:rsidR="008D2B37" w:rsidRDefault="008D2B37" w:rsidP="008D2B37">
      <w:r>
        <w:rPr>
          <w:noProof/>
        </w:rPr>
        <w:drawing>
          <wp:anchor distT="0" distB="0" distL="114300" distR="114300" simplePos="0" relativeHeight="251663360" behindDoc="0" locked="0" layoutInCell="1" allowOverlap="1" wp14:anchorId="6DEC7406" wp14:editId="56EE7EF0">
            <wp:simplePos x="0" y="0"/>
            <wp:positionH relativeFrom="margin">
              <wp:align>left</wp:align>
            </wp:positionH>
            <wp:positionV relativeFrom="paragraph">
              <wp:posOffset>16510</wp:posOffset>
            </wp:positionV>
            <wp:extent cx="3060065" cy="2055495"/>
            <wp:effectExtent l="0" t="0" r="6985" b="1905"/>
            <wp:wrapNone/>
            <wp:docPr id="27072" name="Picture 27072"/>
            <wp:cNvGraphicFramePr/>
            <a:graphic xmlns:a="http://schemas.openxmlformats.org/drawingml/2006/main">
              <a:graphicData uri="http://schemas.openxmlformats.org/drawingml/2006/picture">
                <pic:pic xmlns:pic="http://schemas.openxmlformats.org/drawingml/2006/picture">
                  <pic:nvPicPr>
                    <pic:cNvPr id="27072" name="Picture 27072"/>
                    <pic:cNvPicPr/>
                  </pic:nvPicPr>
                  <pic:blipFill rotWithShape="1">
                    <a:blip r:embed="rId9" cstate="print">
                      <a:extLst>
                        <a:ext uri="{28A0092B-C50C-407E-A947-70E740481C1C}">
                          <a14:useLocalDpi xmlns:a14="http://schemas.microsoft.com/office/drawing/2010/main" val="0"/>
                        </a:ext>
                      </a:extLst>
                    </a:blip>
                    <a:srcRect b="35516"/>
                    <a:stretch/>
                  </pic:blipFill>
                  <pic:spPr bwMode="auto">
                    <a:xfrm>
                      <a:off x="0" y="0"/>
                      <a:ext cx="3060065" cy="20554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82FF24" w14:textId="7978416F" w:rsidR="008D2B37" w:rsidRDefault="008D2B37" w:rsidP="008D2B37"/>
    <w:p w14:paraId="1E00F6F9" w14:textId="77777777" w:rsidR="008D2B37" w:rsidRDefault="008D2B37" w:rsidP="008D2B37"/>
    <w:p w14:paraId="39A5430C" w14:textId="77777777" w:rsidR="008D2B37" w:rsidRDefault="008D2B37" w:rsidP="008D2B37"/>
    <w:p w14:paraId="5A8EC9E0" w14:textId="77777777" w:rsidR="008D2B37" w:rsidRDefault="008D2B37" w:rsidP="008D2B37"/>
    <w:p w14:paraId="162FC70B" w14:textId="77777777" w:rsidR="008D2B37" w:rsidRPr="008D2B37" w:rsidRDefault="008D2B37" w:rsidP="008D2B37"/>
    <w:p w14:paraId="20A422C3" w14:textId="683B4E97" w:rsidR="008D2B37" w:rsidRDefault="008D2B37" w:rsidP="008D2B37">
      <w:pPr>
        <w:spacing w:after="160" w:line="278" w:lineRule="auto"/>
        <w:ind w:right="0" w:firstLine="0"/>
        <w:jc w:val="left"/>
        <w:rPr>
          <w:b/>
          <w:bCs/>
          <w:sz w:val="28"/>
          <w:szCs w:val="32"/>
        </w:rPr>
      </w:pPr>
    </w:p>
    <w:p w14:paraId="62D9640B" w14:textId="77777777" w:rsidR="008D2B37" w:rsidRDefault="008D2B37" w:rsidP="008D2B37">
      <w:pPr>
        <w:spacing w:after="160" w:line="278" w:lineRule="auto"/>
        <w:ind w:right="0" w:firstLine="0"/>
        <w:jc w:val="left"/>
        <w:rPr>
          <w:b/>
          <w:bCs/>
          <w:sz w:val="28"/>
          <w:szCs w:val="32"/>
        </w:rPr>
      </w:pPr>
    </w:p>
    <w:p w14:paraId="14B76FC2" w14:textId="77777777" w:rsidR="008D2B37" w:rsidRDefault="008D2B37" w:rsidP="008D2B37">
      <w:pPr>
        <w:spacing w:after="160" w:line="278" w:lineRule="auto"/>
        <w:ind w:right="0" w:firstLine="0"/>
        <w:jc w:val="left"/>
        <w:rPr>
          <w:b/>
          <w:bCs/>
          <w:sz w:val="28"/>
          <w:szCs w:val="32"/>
        </w:rPr>
      </w:pPr>
    </w:p>
    <w:p w14:paraId="2F2A9397" w14:textId="77777777" w:rsidR="008D2B37" w:rsidRDefault="008D2B37" w:rsidP="008D2B37">
      <w:pPr>
        <w:spacing w:after="160" w:line="278" w:lineRule="auto"/>
        <w:ind w:right="0" w:firstLine="0"/>
        <w:jc w:val="left"/>
        <w:rPr>
          <w:b/>
          <w:bCs/>
          <w:sz w:val="28"/>
          <w:szCs w:val="32"/>
        </w:rPr>
      </w:pPr>
    </w:p>
    <w:p w14:paraId="7D12F14E" w14:textId="7DD9BBB3" w:rsidR="002C3C63" w:rsidRDefault="002C3C63" w:rsidP="002C3C63">
      <w:pPr>
        <w:ind w:firstLine="0"/>
        <w:rPr>
          <w:b/>
          <w:bCs/>
          <w:color w:val="auto"/>
          <w:sz w:val="28"/>
          <w:szCs w:val="28"/>
          <w:u w:val="single"/>
        </w:rPr>
      </w:pPr>
      <w:r>
        <w:rPr>
          <w:b/>
          <w:bCs/>
          <w:color w:val="auto"/>
          <w:sz w:val="28"/>
          <w:szCs w:val="28"/>
          <w:u w:val="single"/>
        </w:rPr>
        <w:lastRenderedPageBreak/>
        <w:t>CIRCUIT DIAGRAM:</w:t>
      </w:r>
    </w:p>
    <w:p w14:paraId="745E1490" w14:textId="77777777" w:rsidR="002C3C63" w:rsidRDefault="002C3C63" w:rsidP="002C3C63">
      <w:pPr>
        <w:ind w:firstLine="0"/>
        <w:rPr>
          <w:b/>
          <w:bCs/>
          <w:color w:val="auto"/>
          <w:sz w:val="28"/>
          <w:szCs w:val="28"/>
          <w:u w:val="single"/>
        </w:rPr>
      </w:pPr>
    </w:p>
    <w:p w14:paraId="545BD387" w14:textId="6AFF19E4" w:rsidR="002C3C63" w:rsidRDefault="002C3C63" w:rsidP="002C3C63">
      <w:pPr>
        <w:ind w:firstLine="0"/>
        <w:rPr>
          <w:b/>
          <w:bCs/>
          <w:color w:val="auto"/>
          <w:sz w:val="28"/>
          <w:szCs w:val="28"/>
          <w:u w:val="single"/>
        </w:rPr>
      </w:pPr>
      <w:r>
        <w:rPr>
          <w:noProof/>
        </w:rPr>
        <w:drawing>
          <wp:inline distT="0" distB="0" distL="0" distR="0" wp14:anchorId="12363B90" wp14:editId="53860CF6">
            <wp:extent cx="6369748" cy="4498002"/>
            <wp:effectExtent l="0" t="0" r="0" b="0"/>
            <wp:docPr id="2497053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99246" cy="4518832"/>
                    </a:xfrm>
                    <a:prstGeom prst="rect">
                      <a:avLst/>
                    </a:prstGeom>
                    <a:noFill/>
                    <a:ln>
                      <a:noFill/>
                    </a:ln>
                  </pic:spPr>
                </pic:pic>
              </a:graphicData>
            </a:graphic>
          </wp:inline>
        </w:drawing>
      </w:r>
    </w:p>
    <w:p w14:paraId="32C64F10" w14:textId="77777777" w:rsidR="009E1DC3" w:rsidRDefault="009E1DC3" w:rsidP="00CD01E8">
      <w:pPr>
        <w:ind w:firstLine="0"/>
        <w:rPr>
          <w:b/>
          <w:bCs/>
          <w:color w:val="auto"/>
          <w:sz w:val="28"/>
          <w:szCs w:val="28"/>
          <w:u w:val="single"/>
        </w:rPr>
      </w:pPr>
    </w:p>
    <w:p w14:paraId="779FEEE2" w14:textId="1B44A04C" w:rsidR="00CD01E8" w:rsidRDefault="00CD01E8" w:rsidP="00CD01E8">
      <w:pPr>
        <w:ind w:firstLine="0"/>
        <w:rPr>
          <w:b/>
          <w:bCs/>
          <w:color w:val="auto"/>
          <w:sz w:val="28"/>
          <w:szCs w:val="28"/>
          <w:u w:val="single"/>
        </w:rPr>
      </w:pPr>
      <w:r>
        <w:rPr>
          <w:b/>
          <w:bCs/>
          <w:color w:val="auto"/>
          <w:sz w:val="28"/>
          <w:szCs w:val="28"/>
          <w:u w:val="single"/>
        </w:rPr>
        <w:t>SPECIFICATIONS:</w:t>
      </w:r>
    </w:p>
    <w:p w14:paraId="4705031F" w14:textId="77777777" w:rsidR="009E1DC3" w:rsidRDefault="009E1DC3" w:rsidP="00CD01E8">
      <w:pPr>
        <w:ind w:firstLine="0"/>
        <w:rPr>
          <w:b/>
          <w:bCs/>
          <w:color w:val="auto"/>
          <w:sz w:val="28"/>
          <w:szCs w:val="28"/>
          <w:u w:val="single"/>
        </w:rPr>
      </w:pPr>
    </w:p>
    <w:tbl>
      <w:tblPr>
        <w:tblStyle w:val="TableGrid"/>
        <w:tblW w:w="0" w:type="auto"/>
        <w:tblLook w:val="04A0" w:firstRow="1" w:lastRow="0" w:firstColumn="1" w:lastColumn="0" w:noHBand="0" w:noVBand="1"/>
      </w:tblPr>
      <w:tblGrid>
        <w:gridCol w:w="3554"/>
        <w:gridCol w:w="1213"/>
      </w:tblGrid>
      <w:tr w:rsidR="009E1DC3" w14:paraId="1C5410AD" w14:textId="77777777" w:rsidTr="009D1A33">
        <w:tc>
          <w:tcPr>
            <w:tcW w:w="0" w:type="auto"/>
          </w:tcPr>
          <w:p w14:paraId="3FC3D8F3" w14:textId="1FA3BB35" w:rsidR="009E1DC3" w:rsidRPr="009E1DC3" w:rsidRDefault="009E1DC3" w:rsidP="009E1DC3">
            <w:pPr>
              <w:ind w:firstLine="0"/>
              <w:jc w:val="left"/>
              <w:rPr>
                <w:b/>
                <w:bCs/>
                <w:color w:val="auto"/>
                <w:sz w:val="28"/>
                <w:szCs w:val="28"/>
              </w:rPr>
            </w:pPr>
            <w:r w:rsidRPr="009E1DC3">
              <w:rPr>
                <w:b/>
                <w:bCs/>
                <w:color w:val="auto"/>
                <w:sz w:val="28"/>
                <w:szCs w:val="28"/>
              </w:rPr>
              <w:t>Specifications</w:t>
            </w:r>
          </w:p>
        </w:tc>
        <w:tc>
          <w:tcPr>
            <w:tcW w:w="0" w:type="auto"/>
          </w:tcPr>
          <w:p w14:paraId="5766C302" w14:textId="135BAB18" w:rsidR="009E1DC3" w:rsidRPr="009E1DC3" w:rsidRDefault="009E1DC3" w:rsidP="009E1DC3">
            <w:pPr>
              <w:ind w:firstLine="0"/>
              <w:jc w:val="center"/>
              <w:rPr>
                <w:b/>
                <w:bCs/>
                <w:color w:val="auto"/>
                <w:sz w:val="28"/>
                <w:szCs w:val="28"/>
              </w:rPr>
            </w:pPr>
            <w:r w:rsidRPr="009E1DC3">
              <w:rPr>
                <w:b/>
                <w:bCs/>
                <w:color w:val="auto"/>
                <w:sz w:val="28"/>
                <w:szCs w:val="28"/>
              </w:rPr>
              <w:t>Value</w:t>
            </w:r>
          </w:p>
        </w:tc>
      </w:tr>
      <w:tr w:rsidR="009E1DC3" w14:paraId="15715B24" w14:textId="77777777" w:rsidTr="009D1A33">
        <w:tc>
          <w:tcPr>
            <w:tcW w:w="0" w:type="auto"/>
          </w:tcPr>
          <w:p w14:paraId="6010745E" w14:textId="50237621" w:rsidR="009E1DC3" w:rsidRPr="009E1DC3" w:rsidRDefault="009E1DC3" w:rsidP="009E1DC3">
            <w:pPr>
              <w:ind w:firstLine="0"/>
              <w:jc w:val="left"/>
              <w:rPr>
                <w:color w:val="auto"/>
                <w:sz w:val="28"/>
                <w:szCs w:val="28"/>
              </w:rPr>
            </w:pPr>
            <w:r w:rsidRPr="009E1DC3">
              <w:rPr>
                <w:color w:val="auto"/>
                <w:sz w:val="28"/>
                <w:szCs w:val="28"/>
              </w:rPr>
              <w:t>Supply Voltage (VDD)</w:t>
            </w:r>
          </w:p>
        </w:tc>
        <w:tc>
          <w:tcPr>
            <w:tcW w:w="0" w:type="auto"/>
          </w:tcPr>
          <w:p w14:paraId="724D2AD6" w14:textId="69B9A79E" w:rsidR="009E1DC3" w:rsidRPr="009E1DC3" w:rsidRDefault="009E1DC3" w:rsidP="009E1DC3">
            <w:pPr>
              <w:ind w:firstLine="0"/>
              <w:jc w:val="center"/>
              <w:rPr>
                <w:color w:val="auto"/>
                <w:sz w:val="28"/>
                <w:szCs w:val="28"/>
              </w:rPr>
            </w:pPr>
            <w:r w:rsidRPr="009E1DC3">
              <w:rPr>
                <w:color w:val="auto"/>
                <w:sz w:val="28"/>
                <w:szCs w:val="28"/>
              </w:rPr>
              <w:t>1.8V</w:t>
            </w:r>
          </w:p>
        </w:tc>
      </w:tr>
      <w:tr w:rsidR="009E1DC3" w14:paraId="7E536CAE" w14:textId="77777777" w:rsidTr="009D1A33">
        <w:tc>
          <w:tcPr>
            <w:tcW w:w="0" w:type="auto"/>
          </w:tcPr>
          <w:p w14:paraId="38C2303F" w14:textId="325A6C4E" w:rsidR="009E1DC3" w:rsidRPr="009E1DC3" w:rsidRDefault="009E1DC3" w:rsidP="009E1DC3">
            <w:pPr>
              <w:ind w:firstLine="0"/>
              <w:jc w:val="left"/>
              <w:rPr>
                <w:color w:val="auto"/>
                <w:sz w:val="28"/>
                <w:szCs w:val="28"/>
              </w:rPr>
            </w:pPr>
            <w:r w:rsidRPr="009E1DC3">
              <w:rPr>
                <w:color w:val="auto"/>
                <w:sz w:val="28"/>
                <w:szCs w:val="28"/>
              </w:rPr>
              <w:t>Differential Gain</w:t>
            </w:r>
          </w:p>
        </w:tc>
        <w:tc>
          <w:tcPr>
            <w:tcW w:w="0" w:type="auto"/>
          </w:tcPr>
          <w:p w14:paraId="0CC1B542" w14:textId="247745C8" w:rsidR="009E1DC3" w:rsidRPr="009E1DC3" w:rsidRDefault="009E1DC3" w:rsidP="009E1DC3">
            <w:pPr>
              <w:ind w:firstLine="0"/>
              <w:jc w:val="center"/>
              <w:rPr>
                <w:color w:val="auto"/>
                <w:sz w:val="28"/>
                <w:szCs w:val="28"/>
              </w:rPr>
            </w:pPr>
            <w:r w:rsidRPr="009E1DC3">
              <w:rPr>
                <w:color w:val="auto"/>
                <w:sz w:val="28"/>
                <w:szCs w:val="28"/>
              </w:rPr>
              <w:t>72dB</w:t>
            </w:r>
          </w:p>
        </w:tc>
      </w:tr>
      <w:tr w:rsidR="009E1DC3" w14:paraId="3D012C9D" w14:textId="77777777" w:rsidTr="009D1A33">
        <w:tc>
          <w:tcPr>
            <w:tcW w:w="0" w:type="auto"/>
          </w:tcPr>
          <w:p w14:paraId="617D48E5" w14:textId="020BBA73" w:rsidR="009E1DC3" w:rsidRPr="009E1DC3" w:rsidRDefault="009E1DC3" w:rsidP="009E1DC3">
            <w:pPr>
              <w:ind w:firstLine="0"/>
              <w:jc w:val="left"/>
              <w:rPr>
                <w:color w:val="auto"/>
                <w:sz w:val="28"/>
                <w:szCs w:val="28"/>
              </w:rPr>
            </w:pPr>
            <w:r w:rsidRPr="009E1DC3">
              <w:rPr>
                <w:color w:val="auto"/>
                <w:sz w:val="28"/>
                <w:szCs w:val="28"/>
              </w:rPr>
              <w:t>CMMR</w:t>
            </w:r>
          </w:p>
        </w:tc>
        <w:tc>
          <w:tcPr>
            <w:tcW w:w="0" w:type="auto"/>
          </w:tcPr>
          <w:p w14:paraId="1E62526F" w14:textId="3819E792" w:rsidR="009E1DC3" w:rsidRPr="009E1DC3" w:rsidRDefault="009E1DC3" w:rsidP="009E1DC3">
            <w:pPr>
              <w:ind w:firstLine="0"/>
              <w:jc w:val="center"/>
              <w:rPr>
                <w:color w:val="auto"/>
                <w:sz w:val="28"/>
                <w:szCs w:val="28"/>
              </w:rPr>
            </w:pPr>
            <w:r w:rsidRPr="009E1DC3">
              <w:rPr>
                <w:color w:val="auto"/>
                <w:sz w:val="28"/>
                <w:szCs w:val="28"/>
              </w:rPr>
              <w:t>10dB</w:t>
            </w:r>
          </w:p>
        </w:tc>
      </w:tr>
      <w:tr w:rsidR="009E1DC3" w14:paraId="6DFB9546" w14:textId="77777777" w:rsidTr="009D1A33">
        <w:tc>
          <w:tcPr>
            <w:tcW w:w="0" w:type="auto"/>
          </w:tcPr>
          <w:p w14:paraId="71195707" w14:textId="0940C4D8" w:rsidR="009E1DC3" w:rsidRPr="009E1DC3" w:rsidRDefault="009E1DC3" w:rsidP="009E1DC3">
            <w:pPr>
              <w:ind w:firstLine="0"/>
              <w:jc w:val="left"/>
              <w:rPr>
                <w:color w:val="auto"/>
                <w:sz w:val="28"/>
                <w:szCs w:val="28"/>
              </w:rPr>
            </w:pPr>
            <w:r w:rsidRPr="009E1DC3">
              <w:rPr>
                <w:color w:val="auto"/>
                <w:sz w:val="28"/>
                <w:szCs w:val="28"/>
              </w:rPr>
              <w:t>Gain Bandwidth Product</w:t>
            </w:r>
          </w:p>
        </w:tc>
        <w:tc>
          <w:tcPr>
            <w:tcW w:w="0" w:type="auto"/>
          </w:tcPr>
          <w:p w14:paraId="742C9922" w14:textId="047467EB" w:rsidR="009E1DC3" w:rsidRPr="009E1DC3" w:rsidRDefault="009E1DC3" w:rsidP="009E1DC3">
            <w:pPr>
              <w:ind w:firstLine="0"/>
              <w:jc w:val="center"/>
              <w:rPr>
                <w:color w:val="auto"/>
                <w:sz w:val="28"/>
                <w:szCs w:val="28"/>
              </w:rPr>
            </w:pPr>
            <w:r w:rsidRPr="009E1DC3">
              <w:rPr>
                <w:color w:val="auto"/>
                <w:sz w:val="28"/>
                <w:szCs w:val="28"/>
              </w:rPr>
              <w:t>850MHz</w:t>
            </w:r>
          </w:p>
        </w:tc>
      </w:tr>
      <w:tr w:rsidR="009E1DC3" w14:paraId="116C5771" w14:textId="77777777" w:rsidTr="009D1A33">
        <w:tc>
          <w:tcPr>
            <w:tcW w:w="0" w:type="auto"/>
          </w:tcPr>
          <w:p w14:paraId="679A9C3B" w14:textId="68E562E6" w:rsidR="009E1DC3" w:rsidRPr="009E1DC3" w:rsidRDefault="009E1DC3" w:rsidP="009E1DC3">
            <w:pPr>
              <w:tabs>
                <w:tab w:val="left" w:pos="3482"/>
              </w:tabs>
              <w:ind w:firstLine="0"/>
              <w:jc w:val="left"/>
              <w:rPr>
                <w:color w:val="auto"/>
                <w:sz w:val="28"/>
                <w:szCs w:val="28"/>
              </w:rPr>
            </w:pPr>
            <w:r w:rsidRPr="009E1DC3">
              <w:rPr>
                <w:color w:val="auto"/>
                <w:sz w:val="28"/>
                <w:szCs w:val="28"/>
              </w:rPr>
              <w:t>Phase Margin</w:t>
            </w:r>
          </w:p>
        </w:tc>
        <w:tc>
          <w:tcPr>
            <w:tcW w:w="0" w:type="auto"/>
          </w:tcPr>
          <w:p w14:paraId="316882BD" w14:textId="6840407C" w:rsidR="009E1DC3" w:rsidRPr="009E1DC3" w:rsidRDefault="009E1DC3" w:rsidP="009E1DC3">
            <w:pPr>
              <w:ind w:firstLine="0"/>
              <w:jc w:val="center"/>
              <w:rPr>
                <w:color w:val="auto"/>
                <w:sz w:val="28"/>
                <w:szCs w:val="28"/>
              </w:rPr>
            </w:pPr>
            <w:r w:rsidRPr="009E1DC3">
              <w:rPr>
                <w:color w:val="auto"/>
                <w:sz w:val="28"/>
                <w:szCs w:val="28"/>
              </w:rPr>
              <w:t>72deg</w:t>
            </w:r>
          </w:p>
        </w:tc>
      </w:tr>
      <w:tr w:rsidR="009E1DC3" w14:paraId="78527A3A" w14:textId="77777777" w:rsidTr="009D1A33">
        <w:tc>
          <w:tcPr>
            <w:tcW w:w="0" w:type="auto"/>
          </w:tcPr>
          <w:p w14:paraId="5A850E11" w14:textId="0AF3D3FC" w:rsidR="009E1DC3" w:rsidRPr="009E1DC3" w:rsidRDefault="009E1DC3" w:rsidP="009E1DC3">
            <w:pPr>
              <w:tabs>
                <w:tab w:val="left" w:pos="3482"/>
              </w:tabs>
              <w:ind w:firstLine="0"/>
              <w:jc w:val="left"/>
              <w:rPr>
                <w:color w:val="auto"/>
                <w:sz w:val="28"/>
                <w:szCs w:val="28"/>
              </w:rPr>
            </w:pPr>
            <w:r w:rsidRPr="009E1DC3">
              <w:rPr>
                <w:color w:val="auto"/>
                <w:sz w:val="28"/>
                <w:szCs w:val="28"/>
              </w:rPr>
              <w:t>Power Dissipation per second</w:t>
            </w:r>
          </w:p>
        </w:tc>
        <w:tc>
          <w:tcPr>
            <w:tcW w:w="0" w:type="auto"/>
          </w:tcPr>
          <w:p w14:paraId="3D797A38" w14:textId="534C4877" w:rsidR="009E1DC3" w:rsidRPr="009E1DC3" w:rsidRDefault="009E1DC3" w:rsidP="009E1DC3">
            <w:pPr>
              <w:ind w:firstLine="0"/>
              <w:jc w:val="center"/>
              <w:rPr>
                <w:color w:val="auto"/>
                <w:sz w:val="28"/>
                <w:szCs w:val="28"/>
              </w:rPr>
            </w:pPr>
            <w:r w:rsidRPr="009E1DC3">
              <w:rPr>
                <w:color w:val="auto"/>
                <w:sz w:val="28"/>
                <w:szCs w:val="28"/>
              </w:rPr>
              <w:t>24 fW</w:t>
            </w:r>
          </w:p>
        </w:tc>
      </w:tr>
      <w:tr w:rsidR="009E1DC3" w14:paraId="240307AB" w14:textId="77777777" w:rsidTr="009D1A33">
        <w:tc>
          <w:tcPr>
            <w:tcW w:w="0" w:type="auto"/>
          </w:tcPr>
          <w:p w14:paraId="42A555DE" w14:textId="5F4FEA17" w:rsidR="009E1DC3" w:rsidRPr="009E1DC3" w:rsidRDefault="009E1DC3" w:rsidP="009E1DC3">
            <w:pPr>
              <w:tabs>
                <w:tab w:val="left" w:pos="3482"/>
              </w:tabs>
              <w:ind w:firstLine="0"/>
              <w:jc w:val="left"/>
              <w:rPr>
                <w:color w:val="auto"/>
                <w:sz w:val="28"/>
                <w:szCs w:val="28"/>
              </w:rPr>
            </w:pPr>
            <w:r w:rsidRPr="009E1DC3">
              <w:rPr>
                <w:color w:val="auto"/>
                <w:sz w:val="28"/>
                <w:szCs w:val="28"/>
              </w:rPr>
              <w:t>Slew Rate</w:t>
            </w:r>
          </w:p>
        </w:tc>
        <w:tc>
          <w:tcPr>
            <w:tcW w:w="0" w:type="auto"/>
          </w:tcPr>
          <w:p w14:paraId="5BDC0D9C" w14:textId="3D592F40" w:rsidR="009E1DC3" w:rsidRPr="009E1DC3" w:rsidRDefault="009E1DC3" w:rsidP="009E1DC3">
            <w:pPr>
              <w:tabs>
                <w:tab w:val="left" w:pos="1182"/>
              </w:tabs>
              <w:ind w:firstLine="0"/>
              <w:jc w:val="center"/>
              <w:rPr>
                <w:color w:val="auto"/>
                <w:sz w:val="28"/>
                <w:szCs w:val="28"/>
              </w:rPr>
            </w:pPr>
            <w:r w:rsidRPr="009E1DC3">
              <w:rPr>
                <w:color w:val="auto"/>
                <w:sz w:val="28"/>
                <w:szCs w:val="28"/>
              </w:rPr>
              <w:t>40 V/ns</w:t>
            </w:r>
          </w:p>
        </w:tc>
      </w:tr>
    </w:tbl>
    <w:p w14:paraId="7DDBC87E" w14:textId="77777777" w:rsidR="002C3C63" w:rsidRDefault="002C3C63" w:rsidP="002C3C63">
      <w:pPr>
        <w:ind w:firstLine="0"/>
        <w:rPr>
          <w:b/>
          <w:bCs/>
          <w:color w:val="auto"/>
          <w:sz w:val="28"/>
          <w:szCs w:val="28"/>
          <w:u w:val="single"/>
        </w:rPr>
      </w:pPr>
    </w:p>
    <w:p w14:paraId="379100C5" w14:textId="77777777" w:rsidR="00D81158" w:rsidRDefault="00D81158" w:rsidP="002C3C63">
      <w:pPr>
        <w:ind w:firstLine="0"/>
        <w:rPr>
          <w:b/>
          <w:bCs/>
          <w:color w:val="auto"/>
          <w:sz w:val="28"/>
          <w:szCs w:val="28"/>
          <w:u w:val="single"/>
        </w:rPr>
      </w:pPr>
    </w:p>
    <w:p w14:paraId="6C46DC95" w14:textId="77777777" w:rsidR="009E1DC3" w:rsidRDefault="009E1DC3" w:rsidP="002C3C63">
      <w:pPr>
        <w:ind w:firstLine="0"/>
        <w:rPr>
          <w:b/>
          <w:bCs/>
          <w:color w:val="auto"/>
          <w:sz w:val="28"/>
          <w:szCs w:val="28"/>
          <w:u w:val="single"/>
        </w:rPr>
      </w:pPr>
    </w:p>
    <w:p w14:paraId="7A659005" w14:textId="377DB2F3" w:rsidR="002C3C63" w:rsidRDefault="002C3C63" w:rsidP="002C3C63">
      <w:pPr>
        <w:ind w:firstLine="0"/>
        <w:rPr>
          <w:b/>
          <w:bCs/>
          <w:color w:val="auto"/>
          <w:sz w:val="28"/>
          <w:szCs w:val="28"/>
          <w:u w:val="single"/>
        </w:rPr>
      </w:pPr>
      <w:r>
        <w:rPr>
          <w:b/>
          <w:bCs/>
          <w:color w:val="auto"/>
          <w:sz w:val="28"/>
          <w:szCs w:val="28"/>
          <w:u w:val="single"/>
        </w:rPr>
        <w:lastRenderedPageBreak/>
        <w:t>SIMULATION OUTPUTS:</w:t>
      </w:r>
    </w:p>
    <w:p w14:paraId="4258A2AD" w14:textId="1F734A5F" w:rsidR="002C3C63" w:rsidRDefault="002C3C63" w:rsidP="002C3C63">
      <w:pPr>
        <w:ind w:firstLine="0"/>
        <w:rPr>
          <w:b/>
          <w:bCs/>
          <w:color w:val="auto"/>
          <w:sz w:val="28"/>
          <w:szCs w:val="28"/>
          <w:u w:val="single"/>
        </w:rPr>
      </w:pPr>
    </w:p>
    <w:p w14:paraId="44DA2AC1" w14:textId="72EA143E" w:rsidR="00D81158" w:rsidRPr="00D81158" w:rsidRDefault="00D81158" w:rsidP="00D81158">
      <w:pPr>
        <w:pStyle w:val="ListParagraph"/>
        <w:numPr>
          <w:ilvl w:val="0"/>
          <w:numId w:val="4"/>
        </w:numPr>
        <w:rPr>
          <w:b/>
          <w:bCs/>
          <w:color w:val="auto"/>
          <w:sz w:val="28"/>
          <w:szCs w:val="28"/>
          <w:u w:val="single"/>
        </w:rPr>
      </w:pPr>
      <w:r>
        <w:rPr>
          <w:b/>
          <w:bCs/>
          <w:color w:val="auto"/>
          <w:sz w:val="28"/>
          <w:szCs w:val="28"/>
          <w:u w:val="single"/>
        </w:rPr>
        <w:t>Differential Mode Gain</w:t>
      </w:r>
      <w:r w:rsidR="002C3C63">
        <w:rPr>
          <w:b/>
          <w:bCs/>
          <w:color w:val="auto"/>
          <w:sz w:val="28"/>
          <w:szCs w:val="28"/>
          <w:u w:val="single"/>
        </w:rPr>
        <w:t>:</w:t>
      </w:r>
    </w:p>
    <w:p w14:paraId="1D5E995D" w14:textId="743414A5" w:rsidR="002C3C63" w:rsidRDefault="00D81158" w:rsidP="00D81158">
      <w:pPr>
        <w:pStyle w:val="ListParagraph"/>
        <w:ind w:firstLine="0"/>
        <w:rPr>
          <w:b/>
          <w:bCs/>
          <w:color w:val="auto"/>
          <w:sz w:val="28"/>
          <w:szCs w:val="28"/>
          <w:u w:val="single"/>
        </w:rPr>
      </w:pPr>
      <w:r>
        <w:rPr>
          <w:noProof/>
        </w:rPr>
        <w:drawing>
          <wp:inline distT="0" distB="0" distL="0" distR="0" wp14:anchorId="4FF55108" wp14:editId="4E6D55EC">
            <wp:extent cx="6400800" cy="3467320"/>
            <wp:effectExtent l="0" t="0" r="0" b="0"/>
            <wp:docPr id="37814718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06231" cy="3470262"/>
                    </a:xfrm>
                    <a:prstGeom prst="rect">
                      <a:avLst/>
                    </a:prstGeom>
                    <a:noFill/>
                    <a:ln>
                      <a:noFill/>
                    </a:ln>
                  </pic:spPr>
                </pic:pic>
              </a:graphicData>
            </a:graphic>
          </wp:inline>
        </w:drawing>
      </w:r>
    </w:p>
    <w:p w14:paraId="2B2EE88E" w14:textId="77777777" w:rsidR="00D81158" w:rsidRDefault="00D81158" w:rsidP="00D81158">
      <w:pPr>
        <w:pStyle w:val="ListParagraph"/>
        <w:ind w:firstLine="0"/>
        <w:rPr>
          <w:b/>
          <w:bCs/>
          <w:color w:val="auto"/>
          <w:sz w:val="28"/>
          <w:szCs w:val="28"/>
          <w:u w:val="single"/>
        </w:rPr>
      </w:pPr>
    </w:p>
    <w:p w14:paraId="27B375B6" w14:textId="1B7F32C8" w:rsidR="00D81158" w:rsidRDefault="00D81158" w:rsidP="00D81158">
      <w:pPr>
        <w:pStyle w:val="ListParagraph"/>
        <w:ind w:firstLine="0"/>
        <w:rPr>
          <w:b/>
          <w:bCs/>
          <w:color w:val="auto"/>
          <w:sz w:val="28"/>
          <w:szCs w:val="28"/>
          <w:u w:val="single"/>
        </w:rPr>
      </w:pPr>
      <w:r>
        <w:rPr>
          <w:noProof/>
        </w:rPr>
        <w:drawing>
          <wp:inline distT="0" distB="0" distL="0" distR="0" wp14:anchorId="288286BF" wp14:editId="02609629">
            <wp:extent cx="6400800" cy="3509605"/>
            <wp:effectExtent l="0" t="0" r="0" b="0"/>
            <wp:docPr id="2970648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03304" cy="3510978"/>
                    </a:xfrm>
                    <a:prstGeom prst="rect">
                      <a:avLst/>
                    </a:prstGeom>
                    <a:noFill/>
                    <a:ln>
                      <a:noFill/>
                    </a:ln>
                  </pic:spPr>
                </pic:pic>
              </a:graphicData>
            </a:graphic>
          </wp:inline>
        </w:drawing>
      </w:r>
    </w:p>
    <w:p w14:paraId="24D75712" w14:textId="77777777" w:rsidR="00D81158" w:rsidRDefault="00D81158" w:rsidP="002C3C63">
      <w:pPr>
        <w:ind w:firstLine="0"/>
        <w:rPr>
          <w:b/>
          <w:bCs/>
          <w:color w:val="auto"/>
          <w:sz w:val="28"/>
          <w:szCs w:val="28"/>
          <w:u w:val="single"/>
        </w:rPr>
      </w:pPr>
    </w:p>
    <w:p w14:paraId="7459B05B" w14:textId="3BF450F3" w:rsidR="00D81158" w:rsidRDefault="00D81158" w:rsidP="00D81158">
      <w:pPr>
        <w:pStyle w:val="ListParagraph"/>
        <w:numPr>
          <w:ilvl w:val="0"/>
          <w:numId w:val="4"/>
        </w:numPr>
        <w:rPr>
          <w:b/>
          <w:bCs/>
          <w:color w:val="auto"/>
          <w:sz w:val="28"/>
          <w:szCs w:val="28"/>
          <w:u w:val="single"/>
        </w:rPr>
      </w:pPr>
      <w:r>
        <w:rPr>
          <w:b/>
          <w:bCs/>
          <w:color w:val="auto"/>
          <w:sz w:val="28"/>
          <w:szCs w:val="28"/>
          <w:u w:val="single"/>
        </w:rPr>
        <w:lastRenderedPageBreak/>
        <w:t>Common Mode Gain:</w:t>
      </w:r>
    </w:p>
    <w:p w14:paraId="6E25923D" w14:textId="77777777" w:rsidR="00D81158" w:rsidRDefault="00D81158" w:rsidP="00D81158">
      <w:pPr>
        <w:pStyle w:val="ListParagraph"/>
        <w:ind w:firstLine="0"/>
        <w:rPr>
          <w:b/>
          <w:bCs/>
          <w:color w:val="auto"/>
          <w:sz w:val="28"/>
          <w:szCs w:val="28"/>
          <w:u w:val="single"/>
        </w:rPr>
      </w:pPr>
    </w:p>
    <w:p w14:paraId="250CA738" w14:textId="7F864EE9" w:rsidR="00D81158" w:rsidRDefault="00D81158" w:rsidP="00D81158">
      <w:pPr>
        <w:pStyle w:val="ListParagraph"/>
        <w:ind w:firstLine="0"/>
        <w:rPr>
          <w:b/>
          <w:bCs/>
          <w:color w:val="auto"/>
          <w:sz w:val="28"/>
          <w:szCs w:val="28"/>
          <w:u w:val="single"/>
        </w:rPr>
      </w:pPr>
      <w:r>
        <w:rPr>
          <w:noProof/>
        </w:rPr>
        <w:drawing>
          <wp:inline distT="0" distB="0" distL="0" distR="0" wp14:anchorId="1BE155DB" wp14:editId="18C616AC">
            <wp:extent cx="6400800" cy="3760470"/>
            <wp:effectExtent l="0" t="0" r="0" b="0"/>
            <wp:docPr id="166084860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00800" cy="3760470"/>
                    </a:xfrm>
                    <a:prstGeom prst="rect">
                      <a:avLst/>
                    </a:prstGeom>
                    <a:noFill/>
                    <a:ln>
                      <a:noFill/>
                    </a:ln>
                  </pic:spPr>
                </pic:pic>
              </a:graphicData>
            </a:graphic>
          </wp:inline>
        </w:drawing>
      </w:r>
    </w:p>
    <w:p w14:paraId="72E157E1" w14:textId="77777777" w:rsidR="00D81158" w:rsidRDefault="00D81158" w:rsidP="00D81158">
      <w:pPr>
        <w:pStyle w:val="ListParagraph"/>
        <w:ind w:firstLine="0"/>
        <w:rPr>
          <w:b/>
          <w:bCs/>
          <w:color w:val="auto"/>
          <w:sz w:val="28"/>
          <w:szCs w:val="28"/>
          <w:u w:val="single"/>
        </w:rPr>
      </w:pPr>
    </w:p>
    <w:p w14:paraId="1212B9E4" w14:textId="3B9388E0" w:rsidR="00D81158" w:rsidRDefault="00D81158" w:rsidP="00D81158">
      <w:pPr>
        <w:pStyle w:val="ListParagraph"/>
        <w:ind w:firstLine="0"/>
        <w:rPr>
          <w:b/>
          <w:bCs/>
          <w:color w:val="auto"/>
          <w:sz w:val="28"/>
          <w:szCs w:val="28"/>
          <w:u w:val="single"/>
        </w:rPr>
      </w:pPr>
      <w:r>
        <w:rPr>
          <w:noProof/>
        </w:rPr>
        <w:drawing>
          <wp:inline distT="0" distB="0" distL="0" distR="0" wp14:anchorId="06735FED" wp14:editId="420018D9">
            <wp:extent cx="6400800" cy="3705860"/>
            <wp:effectExtent l="0" t="0" r="0" b="8890"/>
            <wp:docPr id="9936837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00800" cy="3705860"/>
                    </a:xfrm>
                    <a:prstGeom prst="rect">
                      <a:avLst/>
                    </a:prstGeom>
                    <a:noFill/>
                    <a:ln>
                      <a:noFill/>
                    </a:ln>
                  </pic:spPr>
                </pic:pic>
              </a:graphicData>
            </a:graphic>
          </wp:inline>
        </w:drawing>
      </w:r>
    </w:p>
    <w:p w14:paraId="5F262B37" w14:textId="136552F3" w:rsidR="00D81158" w:rsidRDefault="00D81158" w:rsidP="00D81158">
      <w:pPr>
        <w:pStyle w:val="ListParagraph"/>
        <w:numPr>
          <w:ilvl w:val="0"/>
          <w:numId w:val="4"/>
        </w:numPr>
        <w:rPr>
          <w:b/>
          <w:bCs/>
          <w:color w:val="auto"/>
          <w:sz w:val="28"/>
          <w:szCs w:val="28"/>
          <w:u w:val="single"/>
        </w:rPr>
      </w:pPr>
      <w:r>
        <w:rPr>
          <w:b/>
          <w:bCs/>
          <w:color w:val="auto"/>
          <w:sz w:val="28"/>
          <w:szCs w:val="28"/>
          <w:u w:val="single"/>
        </w:rPr>
        <w:lastRenderedPageBreak/>
        <w:t>Offset Voltage:</w:t>
      </w:r>
    </w:p>
    <w:p w14:paraId="7B2D56E1" w14:textId="71FE8EE1" w:rsidR="00D81158" w:rsidRPr="00D81158" w:rsidRDefault="00D81158" w:rsidP="00D81158">
      <w:pPr>
        <w:pStyle w:val="ListParagraph"/>
        <w:ind w:firstLine="0"/>
        <w:rPr>
          <w:b/>
          <w:bCs/>
          <w:color w:val="auto"/>
          <w:sz w:val="28"/>
          <w:szCs w:val="28"/>
          <w:u w:val="single"/>
        </w:rPr>
      </w:pPr>
      <w:r>
        <w:rPr>
          <w:noProof/>
        </w:rPr>
        <w:drawing>
          <wp:inline distT="0" distB="0" distL="0" distR="0" wp14:anchorId="53D6C1E1" wp14:editId="7D79BACC">
            <wp:extent cx="6400800" cy="3707130"/>
            <wp:effectExtent l="0" t="0" r="0" b="7620"/>
            <wp:docPr id="144142920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00800" cy="3707130"/>
                    </a:xfrm>
                    <a:prstGeom prst="rect">
                      <a:avLst/>
                    </a:prstGeom>
                    <a:noFill/>
                    <a:ln>
                      <a:noFill/>
                    </a:ln>
                  </pic:spPr>
                </pic:pic>
              </a:graphicData>
            </a:graphic>
          </wp:inline>
        </w:drawing>
      </w:r>
    </w:p>
    <w:p w14:paraId="62B4D9EF" w14:textId="77777777" w:rsidR="00D81158" w:rsidRDefault="00D81158" w:rsidP="002C3C63">
      <w:pPr>
        <w:ind w:firstLine="0"/>
        <w:rPr>
          <w:b/>
          <w:bCs/>
          <w:color w:val="auto"/>
          <w:sz w:val="28"/>
          <w:szCs w:val="28"/>
          <w:u w:val="single"/>
        </w:rPr>
      </w:pPr>
    </w:p>
    <w:p w14:paraId="3EFE2AAC" w14:textId="6B44D6CD" w:rsidR="00D81158" w:rsidRPr="00D81158" w:rsidRDefault="00D81158" w:rsidP="00D81158">
      <w:pPr>
        <w:pStyle w:val="ListParagraph"/>
        <w:numPr>
          <w:ilvl w:val="0"/>
          <w:numId w:val="4"/>
        </w:numPr>
        <w:rPr>
          <w:b/>
          <w:bCs/>
          <w:color w:val="auto"/>
          <w:sz w:val="28"/>
          <w:szCs w:val="28"/>
          <w:u w:val="single"/>
        </w:rPr>
      </w:pPr>
      <w:r>
        <w:rPr>
          <w:b/>
          <w:bCs/>
          <w:color w:val="auto"/>
          <w:sz w:val="28"/>
          <w:szCs w:val="28"/>
          <w:u w:val="single"/>
        </w:rPr>
        <w:t>Input Noise Spectrum:</w:t>
      </w:r>
    </w:p>
    <w:p w14:paraId="16FC0C21" w14:textId="51FB7A12" w:rsidR="00D81158" w:rsidRPr="00D81158" w:rsidRDefault="00D81158" w:rsidP="00D81158">
      <w:pPr>
        <w:pStyle w:val="ListParagraph"/>
        <w:ind w:firstLine="0"/>
        <w:rPr>
          <w:b/>
          <w:bCs/>
          <w:color w:val="auto"/>
          <w:sz w:val="28"/>
          <w:szCs w:val="28"/>
          <w:u w:val="single"/>
        </w:rPr>
      </w:pPr>
      <w:r>
        <w:rPr>
          <w:noProof/>
        </w:rPr>
        <w:drawing>
          <wp:inline distT="0" distB="0" distL="0" distR="0" wp14:anchorId="30C2D199" wp14:editId="1F68405C">
            <wp:extent cx="6400800" cy="3674745"/>
            <wp:effectExtent l="0" t="0" r="0" b="1905"/>
            <wp:docPr id="12261757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00800" cy="3674745"/>
                    </a:xfrm>
                    <a:prstGeom prst="rect">
                      <a:avLst/>
                    </a:prstGeom>
                    <a:noFill/>
                    <a:ln>
                      <a:noFill/>
                    </a:ln>
                  </pic:spPr>
                </pic:pic>
              </a:graphicData>
            </a:graphic>
          </wp:inline>
        </w:drawing>
      </w:r>
    </w:p>
    <w:p w14:paraId="2CE5B89F" w14:textId="5F140E03" w:rsidR="003E5766" w:rsidRDefault="003E5766" w:rsidP="003E5766">
      <w:pPr>
        <w:pStyle w:val="ListParagraph"/>
        <w:numPr>
          <w:ilvl w:val="0"/>
          <w:numId w:val="4"/>
        </w:numPr>
        <w:rPr>
          <w:b/>
          <w:bCs/>
          <w:color w:val="auto"/>
          <w:sz w:val="28"/>
          <w:szCs w:val="28"/>
          <w:u w:val="single"/>
        </w:rPr>
      </w:pPr>
      <w:r>
        <w:rPr>
          <w:b/>
          <w:bCs/>
          <w:color w:val="auto"/>
          <w:sz w:val="28"/>
          <w:szCs w:val="28"/>
          <w:u w:val="single"/>
        </w:rPr>
        <w:lastRenderedPageBreak/>
        <w:t>Power Dissipation:</w:t>
      </w:r>
    </w:p>
    <w:p w14:paraId="51843D8F" w14:textId="0820E03F" w:rsidR="003E5766" w:rsidRPr="003E5766" w:rsidRDefault="003E5766" w:rsidP="003E5766">
      <w:pPr>
        <w:pStyle w:val="ListParagraph"/>
        <w:ind w:firstLine="0"/>
        <w:rPr>
          <w:b/>
          <w:bCs/>
          <w:color w:val="auto"/>
          <w:sz w:val="28"/>
          <w:szCs w:val="28"/>
          <w:u w:val="single"/>
        </w:rPr>
      </w:pPr>
      <w:r>
        <w:rPr>
          <w:noProof/>
        </w:rPr>
        <w:drawing>
          <wp:inline distT="0" distB="0" distL="0" distR="0" wp14:anchorId="7B29FB90" wp14:editId="19424BF2">
            <wp:extent cx="6400800" cy="3658870"/>
            <wp:effectExtent l="0" t="0" r="0" b="0"/>
            <wp:docPr id="188933856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00800" cy="3658870"/>
                    </a:xfrm>
                    <a:prstGeom prst="rect">
                      <a:avLst/>
                    </a:prstGeom>
                    <a:noFill/>
                    <a:ln>
                      <a:noFill/>
                    </a:ln>
                  </pic:spPr>
                </pic:pic>
              </a:graphicData>
            </a:graphic>
          </wp:inline>
        </w:drawing>
      </w:r>
    </w:p>
    <w:p w14:paraId="1CB66806" w14:textId="77777777" w:rsidR="003E5766" w:rsidRDefault="003E5766" w:rsidP="002C3C63">
      <w:pPr>
        <w:ind w:firstLine="0"/>
        <w:rPr>
          <w:b/>
          <w:bCs/>
          <w:color w:val="auto"/>
          <w:sz w:val="28"/>
          <w:szCs w:val="28"/>
          <w:u w:val="single"/>
        </w:rPr>
      </w:pPr>
    </w:p>
    <w:p w14:paraId="59B90D14" w14:textId="745C9C50" w:rsidR="003E5766" w:rsidRDefault="003E5766" w:rsidP="003E5766">
      <w:pPr>
        <w:pStyle w:val="ListParagraph"/>
        <w:numPr>
          <w:ilvl w:val="0"/>
          <w:numId w:val="4"/>
        </w:numPr>
        <w:rPr>
          <w:b/>
          <w:bCs/>
          <w:color w:val="auto"/>
          <w:sz w:val="28"/>
          <w:szCs w:val="28"/>
          <w:u w:val="single"/>
        </w:rPr>
      </w:pPr>
      <w:r>
        <w:rPr>
          <w:b/>
          <w:bCs/>
          <w:color w:val="auto"/>
          <w:sz w:val="28"/>
          <w:szCs w:val="28"/>
          <w:u w:val="single"/>
        </w:rPr>
        <w:t>Slew Rate:</w:t>
      </w:r>
    </w:p>
    <w:p w14:paraId="463A02DE" w14:textId="4C4A7BDC" w:rsidR="003E5766" w:rsidRPr="003E5766" w:rsidRDefault="003E5766" w:rsidP="003E5766">
      <w:pPr>
        <w:pStyle w:val="ListParagraph"/>
        <w:ind w:firstLine="0"/>
        <w:rPr>
          <w:b/>
          <w:bCs/>
          <w:color w:val="auto"/>
          <w:sz w:val="28"/>
          <w:szCs w:val="28"/>
          <w:u w:val="single"/>
        </w:rPr>
      </w:pPr>
      <w:r>
        <w:rPr>
          <w:noProof/>
        </w:rPr>
        <w:drawing>
          <wp:inline distT="0" distB="0" distL="0" distR="0" wp14:anchorId="6F710829" wp14:editId="612666CA">
            <wp:extent cx="6400800" cy="3664585"/>
            <wp:effectExtent l="0" t="0" r="0" b="0"/>
            <wp:docPr id="124061259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400800" cy="3664585"/>
                    </a:xfrm>
                    <a:prstGeom prst="rect">
                      <a:avLst/>
                    </a:prstGeom>
                    <a:noFill/>
                    <a:ln>
                      <a:noFill/>
                    </a:ln>
                  </pic:spPr>
                </pic:pic>
              </a:graphicData>
            </a:graphic>
          </wp:inline>
        </w:drawing>
      </w:r>
    </w:p>
    <w:p w14:paraId="15560B07" w14:textId="77777777" w:rsidR="003E5766" w:rsidRDefault="003E5766" w:rsidP="002C3C63">
      <w:pPr>
        <w:ind w:firstLine="0"/>
        <w:rPr>
          <w:b/>
          <w:bCs/>
          <w:color w:val="auto"/>
          <w:sz w:val="28"/>
          <w:szCs w:val="28"/>
        </w:rPr>
      </w:pPr>
    </w:p>
    <w:p w14:paraId="7A5C87E5" w14:textId="671F01C2" w:rsidR="003E5766" w:rsidRPr="003E5766" w:rsidRDefault="003E5766" w:rsidP="003E5766">
      <w:pPr>
        <w:pStyle w:val="ListParagraph"/>
        <w:numPr>
          <w:ilvl w:val="0"/>
          <w:numId w:val="4"/>
        </w:numPr>
        <w:rPr>
          <w:b/>
          <w:bCs/>
          <w:color w:val="auto"/>
          <w:sz w:val="28"/>
          <w:szCs w:val="28"/>
        </w:rPr>
      </w:pPr>
      <w:r>
        <w:rPr>
          <w:b/>
          <w:bCs/>
          <w:color w:val="auto"/>
          <w:sz w:val="28"/>
          <w:szCs w:val="28"/>
          <w:u w:val="single"/>
        </w:rPr>
        <w:lastRenderedPageBreak/>
        <w:t>Transient Analysis:</w:t>
      </w:r>
    </w:p>
    <w:p w14:paraId="34F295BC" w14:textId="77777777" w:rsidR="003E5766" w:rsidRDefault="003E5766" w:rsidP="003E5766">
      <w:pPr>
        <w:pStyle w:val="ListParagraph"/>
        <w:ind w:firstLine="0"/>
        <w:rPr>
          <w:noProof/>
        </w:rPr>
      </w:pPr>
      <w:r>
        <w:rPr>
          <w:noProof/>
        </w:rPr>
        <w:drawing>
          <wp:inline distT="0" distB="0" distL="0" distR="0" wp14:anchorId="6D898B03" wp14:editId="76922F1D">
            <wp:extent cx="6400800" cy="3705225"/>
            <wp:effectExtent l="0" t="0" r="0" b="9525"/>
            <wp:docPr id="63725954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400800" cy="3705225"/>
                    </a:xfrm>
                    <a:prstGeom prst="rect">
                      <a:avLst/>
                    </a:prstGeom>
                    <a:noFill/>
                    <a:ln>
                      <a:noFill/>
                    </a:ln>
                  </pic:spPr>
                </pic:pic>
              </a:graphicData>
            </a:graphic>
          </wp:inline>
        </w:drawing>
      </w:r>
      <w:r w:rsidRPr="003E5766">
        <w:t xml:space="preserve"> </w:t>
      </w:r>
    </w:p>
    <w:p w14:paraId="621960A1" w14:textId="17D9A01A" w:rsidR="003E5766" w:rsidRPr="003E5766" w:rsidRDefault="003E5766" w:rsidP="00CD01E8">
      <w:pPr>
        <w:pStyle w:val="ListParagraph"/>
        <w:ind w:firstLine="0"/>
        <w:jc w:val="center"/>
        <w:rPr>
          <w:color w:val="auto"/>
          <w:sz w:val="24"/>
          <w:szCs w:val="24"/>
        </w:rPr>
      </w:pPr>
      <w:r>
        <w:rPr>
          <w:color w:val="auto"/>
          <w:sz w:val="24"/>
          <w:szCs w:val="24"/>
        </w:rPr>
        <w:t>Transient Analysis when the inputs are sinusoid +1mv and -1mv sine wave.</w:t>
      </w:r>
    </w:p>
    <w:p w14:paraId="7FC6433C" w14:textId="740E5AC4" w:rsidR="00CD01E8" w:rsidRDefault="003E5766" w:rsidP="00CD01E8">
      <w:pPr>
        <w:pStyle w:val="ListParagraph"/>
        <w:ind w:firstLine="0"/>
        <w:jc w:val="center"/>
        <w:rPr>
          <w:color w:val="auto"/>
          <w:sz w:val="24"/>
          <w:szCs w:val="24"/>
        </w:rPr>
      </w:pPr>
      <w:r>
        <w:rPr>
          <w:noProof/>
        </w:rPr>
        <w:drawing>
          <wp:inline distT="0" distB="0" distL="0" distR="0" wp14:anchorId="76C1901B" wp14:editId="6E816F27">
            <wp:extent cx="6400800" cy="3728720"/>
            <wp:effectExtent l="0" t="0" r="0" b="5080"/>
            <wp:docPr id="65368906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00800" cy="3728720"/>
                    </a:xfrm>
                    <a:prstGeom prst="rect">
                      <a:avLst/>
                    </a:prstGeom>
                    <a:noFill/>
                    <a:ln>
                      <a:noFill/>
                    </a:ln>
                  </pic:spPr>
                </pic:pic>
              </a:graphicData>
            </a:graphic>
          </wp:inline>
        </w:drawing>
      </w:r>
      <w:r>
        <w:rPr>
          <w:color w:val="auto"/>
          <w:sz w:val="24"/>
          <w:szCs w:val="24"/>
        </w:rPr>
        <w:t>Transient Analysis when the inputs are sinusoid +</w:t>
      </w:r>
      <w:r w:rsidR="00CD01E8">
        <w:rPr>
          <w:color w:val="auto"/>
          <w:sz w:val="24"/>
          <w:szCs w:val="24"/>
        </w:rPr>
        <w:t>5</w:t>
      </w:r>
      <w:r>
        <w:rPr>
          <w:color w:val="auto"/>
          <w:sz w:val="24"/>
          <w:szCs w:val="24"/>
        </w:rPr>
        <w:t xml:space="preserve">mv and </w:t>
      </w:r>
      <w:r w:rsidR="00CD01E8">
        <w:rPr>
          <w:color w:val="auto"/>
          <w:sz w:val="24"/>
          <w:szCs w:val="24"/>
        </w:rPr>
        <w:t>0</w:t>
      </w:r>
      <w:r>
        <w:rPr>
          <w:color w:val="auto"/>
          <w:sz w:val="24"/>
          <w:szCs w:val="24"/>
        </w:rPr>
        <w:t>v sine wave.</w:t>
      </w:r>
    </w:p>
    <w:p w14:paraId="20042388" w14:textId="1C39866E" w:rsidR="00CD01E8" w:rsidRDefault="00CD01E8" w:rsidP="00CD01E8">
      <w:pPr>
        <w:pStyle w:val="ListParagraph"/>
        <w:numPr>
          <w:ilvl w:val="0"/>
          <w:numId w:val="4"/>
        </w:numPr>
        <w:rPr>
          <w:b/>
          <w:bCs/>
          <w:color w:val="auto"/>
          <w:sz w:val="28"/>
          <w:szCs w:val="28"/>
          <w:u w:val="single"/>
        </w:rPr>
      </w:pPr>
      <w:r>
        <w:rPr>
          <w:b/>
          <w:bCs/>
          <w:color w:val="auto"/>
          <w:sz w:val="28"/>
          <w:szCs w:val="28"/>
          <w:u w:val="single"/>
        </w:rPr>
        <w:lastRenderedPageBreak/>
        <w:t>Differential Mode Gain varying with Temperature (-40C to 250C):</w:t>
      </w:r>
    </w:p>
    <w:p w14:paraId="174E99E5" w14:textId="77777777" w:rsidR="00CD01E8" w:rsidRDefault="00CD01E8" w:rsidP="00CD01E8">
      <w:pPr>
        <w:pStyle w:val="ListParagraph"/>
        <w:ind w:firstLine="0"/>
        <w:rPr>
          <w:b/>
          <w:bCs/>
          <w:color w:val="auto"/>
          <w:sz w:val="28"/>
          <w:szCs w:val="28"/>
          <w:u w:val="single"/>
        </w:rPr>
      </w:pPr>
    </w:p>
    <w:p w14:paraId="43F2607C" w14:textId="77777777" w:rsidR="00CD01E8" w:rsidRDefault="00CD01E8" w:rsidP="00CD01E8">
      <w:pPr>
        <w:pStyle w:val="ListParagraph"/>
        <w:ind w:firstLine="0"/>
        <w:rPr>
          <w:noProof/>
        </w:rPr>
      </w:pPr>
      <w:r>
        <w:rPr>
          <w:noProof/>
        </w:rPr>
        <w:drawing>
          <wp:inline distT="0" distB="0" distL="0" distR="0" wp14:anchorId="2E91E2E3" wp14:editId="59B777F2">
            <wp:extent cx="6400800" cy="3707765"/>
            <wp:effectExtent l="0" t="0" r="0" b="6985"/>
            <wp:docPr id="31044575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400800" cy="3707765"/>
                    </a:xfrm>
                    <a:prstGeom prst="rect">
                      <a:avLst/>
                    </a:prstGeom>
                    <a:noFill/>
                    <a:ln>
                      <a:noFill/>
                    </a:ln>
                  </pic:spPr>
                </pic:pic>
              </a:graphicData>
            </a:graphic>
          </wp:inline>
        </w:drawing>
      </w:r>
      <w:r w:rsidRPr="00CD01E8">
        <w:t xml:space="preserve"> </w:t>
      </w:r>
    </w:p>
    <w:p w14:paraId="08F03997" w14:textId="77777777" w:rsidR="00CD01E8" w:rsidRDefault="00CD01E8" w:rsidP="00CD01E8">
      <w:pPr>
        <w:pStyle w:val="ListParagraph"/>
        <w:ind w:firstLine="0"/>
        <w:rPr>
          <w:noProof/>
        </w:rPr>
      </w:pPr>
    </w:p>
    <w:p w14:paraId="270D4ED8" w14:textId="446C4718" w:rsidR="00CD01E8" w:rsidRPr="00CD01E8" w:rsidRDefault="00CD01E8" w:rsidP="00CD01E8">
      <w:pPr>
        <w:pStyle w:val="ListParagraph"/>
        <w:ind w:firstLine="0"/>
        <w:rPr>
          <w:b/>
          <w:bCs/>
          <w:color w:val="auto"/>
          <w:sz w:val="28"/>
          <w:szCs w:val="28"/>
          <w:u w:val="single"/>
        </w:rPr>
      </w:pPr>
      <w:r>
        <w:rPr>
          <w:noProof/>
        </w:rPr>
        <w:drawing>
          <wp:inline distT="0" distB="0" distL="0" distR="0" wp14:anchorId="0BA2C34E" wp14:editId="05599BB7">
            <wp:extent cx="6400800" cy="3688715"/>
            <wp:effectExtent l="0" t="0" r="0" b="6985"/>
            <wp:docPr id="79627717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00800" cy="3688715"/>
                    </a:xfrm>
                    <a:prstGeom prst="rect">
                      <a:avLst/>
                    </a:prstGeom>
                    <a:noFill/>
                    <a:ln>
                      <a:noFill/>
                    </a:ln>
                  </pic:spPr>
                </pic:pic>
              </a:graphicData>
            </a:graphic>
          </wp:inline>
        </w:drawing>
      </w:r>
    </w:p>
    <w:p w14:paraId="7AB2D11A" w14:textId="50EB9032" w:rsidR="00CD01E8" w:rsidRDefault="00CD01E8" w:rsidP="00CD01E8">
      <w:pPr>
        <w:pStyle w:val="ListParagraph"/>
        <w:numPr>
          <w:ilvl w:val="0"/>
          <w:numId w:val="4"/>
        </w:numPr>
        <w:rPr>
          <w:b/>
          <w:bCs/>
          <w:color w:val="auto"/>
          <w:sz w:val="28"/>
          <w:szCs w:val="28"/>
          <w:u w:val="single"/>
        </w:rPr>
      </w:pPr>
      <w:r>
        <w:rPr>
          <w:b/>
          <w:bCs/>
          <w:color w:val="auto"/>
          <w:sz w:val="28"/>
          <w:szCs w:val="28"/>
          <w:u w:val="single"/>
        </w:rPr>
        <w:lastRenderedPageBreak/>
        <w:t>Common Mode Gain varying with Temperature (-40C to 250C):</w:t>
      </w:r>
    </w:p>
    <w:p w14:paraId="1C0488F3" w14:textId="1048C491" w:rsidR="00CD01E8" w:rsidRDefault="00CD01E8" w:rsidP="00CD01E8">
      <w:pPr>
        <w:pStyle w:val="ListParagraph"/>
        <w:ind w:firstLine="0"/>
        <w:rPr>
          <w:b/>
          <w:bCs/>
          <w:color w:val="auto"/>
          <w:sz w:val="28"/>
          <w:szCs w:val="28"/>
          <w:u w:val="single"/>
        </w:rPr>
      </w:pPr>
    </w:p>
    <w:p w14:paraId="393F7B67" w14:textId="25B26F94" w:rsidR="00CD01E8" w:rsidRDefault="00CD01E8" w:rsidP="00CD01E8">
      <w:pPr>
        <w:pStyle w:val="ListParagraph"/>
        <w:ind w:firstLine="0"/>
        <w:rPr>
          <w:b/>
          <w:bCs/>
          <w:color w:val="auto"/>
          <w:sz w:val="28"/>
          <w:szCs w:val="28"/>
          <w:u w:val="single"/>
        </w:rPr>
      </w:pPr>
      <w:r>
        <w:rPr>
          <w:noProof/>
        </w:rPr>
        <w:drawing>
          <wp:inline distT="0" distB="0" distL="0" distR="0" wp14:anchorId="49A0A38E" wp14:editId="25569332">
            <wp:extent cx="6400800" cy="3681730"/>
            <wp:effectExtent l="0" t="0" r="0" b="0"/>
            <wp:docPr id="130160943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400800" cy="3681730"/>
                    </a:xfrm>
                    <a:prstGeom prst="rect">
                      <a:avLst/>
                    </a:prstGeom>
                    <a:noFill/>
                    <a:ln>
                      <a:noFill/>
                    </a:ln>
                  </pic:spPr>
                </pic:pic>
              </a:graphicData>
            </a:graphic>
          </wp:inline>
        </w:drawing>
      </w:r>
    </w:p>
    <w:p w14:paraId="746BAA88" w14:textId="77777777" w:rsidR="00CD01E8" w:rsidRDefault="00CD01E8" w:rsidP="00CD01E8">
      <w:pPr>
        <w:pStyle w:val="ListParagraph"/>
        <w:ind w:firstLine="0"/>
        <w:rPr>
          <w:b/>
          <w:bCs/>
          <w:color w:val="auto"/>
          <w:sz w:val="28"/>
          <w:szCs w:val="28"/>
          <w:u w:val="single"/>
        </w:rPr>
      </w:pPr>
    </w:p>
    <w:p w14:paraId="2364C410" w14:textId="07A7BB78" w:rsidR="00CD01E8" w:rsidRPr="00CD01E8" w:rsidRDefault="00CD01E8" w:rsidP="00CD01E8">
      <w:pPr>
        <w:pStyle w:val="ListParagraph"/>
        <w:ind w:firstLine="0"/>
        <w:rPr>
          <w:b/>
          <w:bCs/>
          <w:color w:val="auto"/>
          <w:sz w:val="28"/>
          <w:szCs w:val="28"/>
          <w:u w:val="single"/>
        </w:rPr>
      </w:pPr>
      <w:r>
        <w:rPr>
          <w:noProof/>
        </w:rPr>
        <w:drawing>
          <wp:inline distT="0" distB="0" distL="0" distR="0" wp14:anchorId="61F75CF0" wp14:editId="2E3E4129">
            <wp:extent cx="6400800" cy="3705860"/>
            <wp:effectExtent l="0" t="0" r="0" b="8890"/>
            <wp:docPr id="96529932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400800" cy="3705860"/>
                    </a:xfrm>
                    <a:prstGeom prst="rect">
                      <a:avLst/>
                    </a:prstGeom>
                    <a:noFill/>
                    <a:ln>
                      <a:noFill/>
                    </a:ln>
                  </pic:spPr>
                </pic:pic>
              </a:graphicData>
            </a:graphic>
          </wp:inline>
        </w:drawing>
      </w:r>
    </w:p>
    <w:p w14:paraId="5CBD95A4" w14:textId="58AECE9D" w:rsidR="00CD01E8" w:rsidRDefault="00CD01E8" w:rsidP="00CD01E8">
      <w:pPr>
        <w:pStyle w:val="ListParagraph"/>
        <w:numPr>
          <w:ilvl w:val="0"/>
          <w:numId w:val="4"/>
        </w:numPr>
        <w:rPr>
          <w:b/>
          <w:bCs/>
          <w:color w:val="auto"/>
          <w:sz w:val="28"/>
          <w:szCs w:val="28"/>
          <w:u w:val="single"/>
        </w:rPr>
      </w:pPr>
      <w:r>
        <w:rPr>
          <w:b/>
          <w:bCs/>
          <w:color w:val="auto"/>
          <w:sz w:val="28"/>
          <w:szCs w:val="28"/>
          <w:u w:val="single"/>
        </w:rPr>
        <w:lastRenderedPageBreak/>
        <w:t>Offset Voltage varying with Temperature (-40C to 250C):</w:t>
      </w:r>
    </w:p>
    <w:p w14:paraId="3E2C0A5C" w14:textId="6747172A" w:rsidR="00CD01E8" w:rsidRPr="00CD01E8" w:rsidRDefault="00CD01E8" w:rsidP="00CD01E8">
      <w:pPr>
        <w:pStyle w:val="ListParagraph"/>
        <w:ind w:firstLine="0"/>
        <w:rPr>
          <w:b/>
          <w:bCs/>
          <w:color w:val="auto"/>
          <w:sz w:val="28"/>
          <w:szCs w:val="28"/>
          <w:u w:val="single"/>
        </w:rPr>
      </w:pPr>
      <w:r>
        <w:rPr>
          <w:noProof/>
        </w:rPr>
        <w:drawing>
          <wp:inline distT="0" distB="0" distL="0" distR="0" wp14:anchorId="471D711E" wp14:editId="39B9F6CF">
            <wp:extent cx="6400800" cy="3708400"/>
            <wp:effectExtent l="0" t="0" r="0" b="6350"/>
            <wp:docPr id="41506163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00800" cy="3708400"/>
                    </a:xfrm>
                    <a:prstGeom prst="rect">
                      <a:avLst/>
                    </a:prstGeom>
                    <a:noFill/>
                    <a:ln>
                      <a:noFill/>
                    </a:ln>
                  </pic:spPr>
                </pic:pic>
              </a:graphicData>
            </a:graphic>
          </wp:inline>
        </w:drawing>
      </w:r>
    </w:p>
    <w:p w14:paraId="2956DE04" w14:textId="77777777" w:rsidR="009E1DC3" w:rsidRDefault="009E1DC3" w:rsidP="002C3C63">
      <w:pPr>
        <w:ind w:firstLine="0"/>
        <w:rPr>
          <w:b/>
          <w:bCs/>
          <w:color w:val="auto"/>
          <w:sz w:val="28"/>
          <w:szCs w:val="28"/>
          <w:u w:val="single"/>
        </w:rPr>
      </w:pPr>
    </w:p>
    <w:p w14:paraId="23C8CAB8" w14:textId="6AA27E25" w:rsidR="009E1DC3" w:rsidRDefault="009E1DC3" w:rsidP="002C3C63">
      <w:pPr>
        <w:ind w:firstLine="0"/>
        <w:rPr>
          <w:b/>
          <w:bCs/>
          <w:color w:val="auto"/>
          <w:sz w:val="28"/>
          <w:szCs w:val="28"/>
          <w:u w:val="single"/>
        </w:rPr>
      </w:pPr>
      <w:r>
        <w:rPr>
          <w:b/>
          <w:bCs/>
          <w:color w:val="auto"/>
          <w:sz w:val="28"/>
          <w:szCs w:val="28"/>
          <w:u w:val="single"/>
        </w:rPr>
        <w:t>PERFORMANCE PARAMETERS:</w:t>
      </w:r>
    </w:p>
    <w:p w14:paraId="601CC6C8" w14:textId="77777777" w:rsidR="009E1DC3" w:rsidRDefault="009E1DC3" w:rsidP="002C3C63">
      <w:pPr>
        <w:ind w:firstLine="0"/>
        <w:rPr>
          <w:b/>
          <w:bCs/>
          <w:color w:val="auto"/>
          <w:sz w:val="28"/>
          <w:szCs w:val="28"/>
          <w:u w:val="single"/>
        </w:rPr>
      </w:pPr>
    </w:p>
    <w:tbl>
      <w:tblPr>
        <w:tblStyle w:val="TableGrid"/>
        <w:tblW w:w="10615" w:type="dxa"/>
        <w:tblLook w:val="04A0" w:firstRow="1" w:lastRow="0" w:firstColumn="1" w:lastColumn="0" w:noHBand="0" w:noVBand="1"/>
      </w:tblPr>
      <w:tblGrid>
        <w:gridCol w:w="1921"/>
        <w:gridCol w:w="3084"/>
        <w:gridCol w:w="962"/>
        <w:gridCol w:w="868"/>
        <w:gridCol w:w="900"/>
        <w:gridCol w:w="900"/>
        <w:gridCol w:w="1980"/>
      </w:tblGrid>
      <w:tr w:rsidR="009D1A33" w:rsidRPr="00846500" w14:paraId="63EED423" w14:textId="77777777" w:rsidTr="009D1A33">
        <w:tc>
          <w:tcPr>
            <w:tcW w:w="0" w:type="auto"/>
          </w:tcPr>
          <w:p w14:paraId="5BD9C481" w14:textId="7ACA5F2B" w:rsidR="00846500" w:rsidRPr="00846500" w:rsidRDefault="00846500" w:rsidP="002C3C63">
            <w:pPr>
              <w:ind w:firstLine="0"/>
              <w:rPr>
                <w:color w:val="auto"/>
                <w:sz w:val="28"/>
                <w:szCs w:val="28"/>
              </w:rPr>
            </w:pPr>
            <w:r w:rsidRPr="00846500">
              <w:rPr>
                <w:color w:val="auto"/>
                <w:sz w:val="28"/>
                <w:szCs w:val="28"/>
              </w:rPr>
              <w:t>Parameter</w:t>
            </w:r>
          </w:p>
        </w:tc>
        <w:tc>
          <w:tcPr>
            <w:tcW w:w="0" w:type="auto"/>
          </w:tcPr>
          <w:p w14:paraId="4C547642" w14:textId="0256AB14" w:rsidR="00846500" w:rsidRPr="00846500" w:rsidRDefault="00846500" w:rsidP="002C3C63">
            <w:pPr>
              <w:ind w:firstLine="0"/>
              <w:rPr>
                <w:color w:val="auto"/>
                <w:sz w:val="28"/>
                <w:szCs w:val="28"/>
              </w:rPr>
            </w:pPr>
            <w:r w:rsidRPr="00846500">
              <w:rPr>
                <w:color w:val="auto"/>
                <w:sz w:val="28"/>
                <w:szCs w:val="28"/>
              </w:rPr>
              <w:t>Description</w:t>
            </w:r>
          </w:p>
        </w:tc>
        <w:tc>
          <w:tcPr>
            <w:tcW w:w="962" w:type="dxa"/>
          </w:tcPr>
          <w:p w14:paraId="5F49A34F" w14:textId="09FB32DA" w:rsidR="00846500" w:rsidRPr="00846500" w:rsidRDefault="00846500" w:rsidP="002C3C63">
            <w:pPr>
              <w:ind w:firstLine="0"/>
              <w:rPr>
                <w:color w:val="auto"/>
                <w:sz w:val="28"/>
                <w:szCs w:val="28"/>
              </w:rPr>
            </w:pPr>
            <w:r w:rsidRPr="00846500">
              <w:rPr>
                <w:color w:val="auto"/>
                <w:sz w:val="28"/>
                <w:szCs w:val="28"/>
              </w:rPr>
              <w:t>Min</w:t>
            </w:r>
          </w:p>
        </w:tc>
        <w:tc>
          <w:tcPr>
            <w:tcW w:w="868" w:type="dxa"/>
          </w:tcPr>
          <w:p w14:paraId="270AE5AB" w14:textId="47A43844" w:rsidR="00846500" w:rsidRPr="00846500" w:rsidRDefault="00846500" w:rsidP="002C3C63">
            <w:pPr>
              <w:ind w:firstLine="0"/>
              <w:rPr>
                <w:color w:val="auto"/>
                <w:sz w:val="28"/>
                <w:szCs w:val="28"/>
              </w:rPr>
            </w:pPr>
            <w:r w:rsidRPr="00846500">
              <w:rPr>
                <w:color w:val="auto"/>
                <w:sz w:val="28"/>
                <w:szCs w:val="28"/>
              </w:rPr>
              <w:t xml:space="preserve">Type </w:t>
            </w:r>
          </w:p>
        </w:tc>
        <w:tc>
          <w:tcPr>
            <w:tcW w:w="900" w:type="dxa"/>
          </w:tcPr>
          <w:p w14:paraId="68198E09" w14:textId="399265C4" w:rsidR="00846500" w:rsidRPr="00846500" w:rsidRDefault="00846500" w:rsidP="002C3C63">
            <w:pPr>
              <w:ind w:firstLine="0"/>
              <w:rPr>
                <w:color w:val="auto"/>
                <w:sz w:val="28"/>
                <w:szCs w:val="28"/>
              </w:rPr>
            </w:pPr>
            <w:r w:rsidRPr="00846500">
              <w:rPr>
                <w:color w:val="auto"/>
                <w:sz w:val="28"/>
                <w:szCs w:val="28"/>
              </w:rPr>
              <w:t>Max</w:t>
            </w:r>
          </w:p>
        </w:tc>
        <w:tc>
          <w:tcPr>
            <w:tcW w:w="900" w:type="dxa"/>
          </w:tcPr>
          <w:p w14:paraId="376AE2F6" w14:textId="303D586B" w:rsidR="00846500" w:rsidRPr="00846500" w:rsidRDefault="00846500" w:rsidP="00846500">
            <w:pPr>
              <w:tabs>
                <w:tab w:val="left" w:pos="841"/>
              </w:tabs>
              <w:ind w:firstLine="0"/>
              <w:rPr>
                <w:color w:val="auto"/>
                <w:sz w:val="28"/>
                <w:szCs w:val="28"/>
              </w:rPr>
            </w:pPr>
            <w:r w:rsidRPr="00846500">
              <w:rPr>
                <w:color w:val="auto"/>
                <w:sz w:val="28"/>
                <w:szCs w:val="28"/>
              </w:rPr>
              <w:t>Unit</w:t>
            </w:r>
          </w:p>
        </w:tc>
        <w:tc>
          <w:tcPr>
            <w:tcW w:w="1980" w:type="dxa"/>
          </w:tcPr>
          <w:p w14:paraId="1A91BC3B" w14:textId="35E7B30E" w:rsidR="00846500" w:rsidRPr="00846500" w:rsidRDefault="00846500" w:rsidP="002C3C63">
            <w:pPr>
              <w:ind w:firstLine="0"/>
              <w:rPr>
                <w:color w:val="auto"/>
                <w:sz w:val="28"/>
                <w:szCs w:val="28"/>
              </w:rPr>
            </w:pPr>
            <w:r w:rsidRPr="00846500">
              <w:rPr>
                <w:color w:val="auto"/>
                <w:sz w:val="28"/>
                <w:szCs w:val="28"/>
              </w:rPr>
              <w:t>Condition</w:t>
            </w:r>
          </w:p>
        </w:tc>
      </w:tr>
      <w:tr w:rsidR="009D1A33" w:rsidRPr="00846500" w14:paraId="3F330B29" w14:textId="77777777" w:rsidTr="009D1A33">
        <w:tc>
          <w:tcPr>
            <w:tcW w:w="0" w:type="auto"/>
          </w:tcPr>
          <w:p w14:paraId="5C4D1F1A" w14:textId="49533F5D" w:rsidR="00846500" w:rsidRPr="00846500" w:rsidRDefault="00846500" w:rsidP="002C3C63">
            <w:pPr>
              <w:ind w:firstLine="0"/>
              <w:rPr>
                <w:color w:val="auto"/>
                <w:sz w:val="28"/>
                <w:szCs w:val="28"/>
              </w:rPr>
            </w:pPr>
            <w:r w:rsidRPr="00846500">
              <w:rPr>
                <w:color w:val="auto"/>
                <w:sz w:val="28"/>
                <w:szCs w:val="28"/>
              </w:rPr>
              <w:t>Technology</w:t>
            </w:r>
          </w:p>
        </w:tc>
        <w:tc>
          <w:tcPr>
            <w:tcW w:w="0" w:type="auto"/>
          </w:tcPr>
          <w:p w14:paraId="15AF00DD" w14:textId="68A86C8D" w:rsidR="00846500" w:rsidRPr="00846500" w:rsidRDefault="00846500" w:rsidP="002C3C63">
            <w:pPr>
              <w:ind w:firstLine="0"/>
              <w:rPr>
                <w:color w:val="auto"/>
                <w:sz w:val="28"/>
                <w:szCs w:val="28"/>
              </w:rPr>
            </w:pPr>
            <w:r w:rsidRPr="00846500">
              <w:rPr>
                <w:color w:val="auto"/>
                <w:sz w:val="28"/>
                <w:szCs w:val="28"/>
              </w:rPr>
              <w:t>0.18 um CMOS Process</w:t>
            </w:r>
          </w:p>
        </w:tc>
        <w:tc>
          <w:tcPr>
            <w:tcW w:w="962" w:type="dxa"/>
          </w:tcPr>
          <w:p w14:paraId="75C0DEA5" w14:textId="77777777" w:rsidR="00846500" w:rsidRPr="00846500" w:rsidRDefault="00846500" w:rsidP="002C3C63">
            <w:pPr>
              <w:ind w:firstLine="0"/>
              <w:rPr>
                <w:color w:val="auto"/>
                <w:sz w:val="28"/>
                <w:szCs w:val="28"/>
              </w:rPr>
            </w:pPr>
          </w:p>
        </w:tc>
        <w:tc>
          <w:tcPr>
            <w:tcW w:w="868" w:type="dxa"/>
          </w:tcPr>
          <w:p w14:paraId="032A6146" w14:textId="77777777" w:rsidR="00846500" w:rsidRPr="00846500" w:rsidRDefault="00846500" w:rsidP="002C3C63">
            <w:pPr>
              <w:ind w:firstLine="0"/>
              <w:rPr>
                <w:color w:val="auto"/>
                <w:sz w:val="28"/>
                <w:szCs w:val="28"/>
              </w:rPr>
            </w:pPr>
          </w:p>
        </w:tc>
        <w:tc>
          <w:tcPr>
            <w:tcW w:w="900" w:type="dxa"/>
          </w:tcPr>
          <w:p w14:paraId="0BE25B54" w14:textId="77777777" w:rsidR="00846500" w:rsidRPr="00846500" w:rsidRDefault="00846500" w:rsidP="002C3C63">
            <w:pPr>
              <w:ind w:firstLine="0"/>
              <w:rPr>
                <w:color w:val="auto"/>
                <w:sz w:val="28"/>
                <w:szCs w:val="28"/>
              </w:rPr>
            </w:pPr>
          </w:p>
        </w:tc>
        <w:tc>
          <w:tcPr>
            <w:tcW w:w="900" w:type="dxa"/>
          </w:tcPr>
          <w:p w14:paraId="05D64F08" w14:textId="77777777" w:rsidR="00846500" w:rsidRPr="00846500" w:rsidRDefault="00846500" w:rsidP="002C3C63">
            <w:pPr>
              <w:ind w:firstLine="0"/>
              <w:rPr>
                <w:color w:val="auto"/>
                <w:sz w:val="28"/>
                <w:szCs w:val="28"/>
              </w:rPr>
            </w:pPr>
          </w:p>
        </w:tc>
        <w:tc>
          <w:tcPr>
            <w:tcW w:w="1980" w:type="dxa"/>
          </w:tcPr>
          <w:p w14:paraId="09A2A225" w14:textId="77777777" w:rsidR="00846500" w:rsidRPr="00846500" w:rsidRDefault="00846500" w:rsidP="002C3C63">
            <w:pPr>
              <w:ind w:firstLine="0"/>
              <w:rPr>
                <w:color w:val="auto"/>
                <w:sz w:val="28"/>
                <w:szCs w:val="28"/>
              </w:rPr>
            </w:pPr>
          </w:p>
        </w:tc>
      </w:tr>
      <w:tr w:rsidR="009D1A33" w:rsidRPr="00846500" w14:paraId="611CA6FF" w14:textId="77777777" w:rsidTr="009D1A33">
        <w:tc>
          <w:tcPr>
            <w:tcW w:w="0" w:type="auto"/>
          </w:tcPr>
          <w:p w14:paraId="243FECCB" w14:textId="02DFD5DF" w:rsidR="00846500" w:rsidRPr="00846500" w:rsidRDefault="00846500" w:rsidP="002C3C63">
            <w:pPr>
              <w:ind w:firstLine="0"/>
              <w:rPr>
                <w:color w:val="auto"/>
                <w:sz w:val="28"/>
                <w:szCs w:val="28"/>
              </w:rPr>
            </w:pPr>
            <w:r w:rsidRPr="00846500">
              <w:rPr>
                <w:color w:val="auto"/>
                <w:sz w:val="28"/>
                <w:szCs w:val="28"/>
              </w:rPr>
              <w:t>VDD</w:t>
            </w:r>
          </w:p>
        </w:tc>
        <w:tc>
          <w:tcPr>
            <w:tcW w:w="0" w:type="auto"/>
          </w:tcPr>
          <w:p w14:paraId="436BE82F" w14:textId="6827EA5D" w:rsidR="00846500" w:rsidRPr="00846500" w:rsidRDefault="00846500" w:rsidP="00846500">
            <w:pPr>
              <w:tabs>
                <w:tab w:val="left" w:pos="1190"/>
              </w:tabs>
              <w:ind w:firstLine="0"/>
              <w:rPr>
                <w:color w:val="auto"/>
                <w:sz w:val="28"/>
                <w:szCs w:val="28"/>
              </w:rPr>
            </w:pPr>
            <w:r w:rsidRPr="00846500">
              <w:rPr>
                <w:color w:val="auto"/>
                <w:sz w:val="28"/>
                <w:szCs w:val="28"/>
              </w:rPr>
              <w:t>Supply Voltage</w:t>
            </w:r>
          </w:p>
        </w:tc>
        <w:tc>
          <w:tcPr>
            <w:tcW w:w="962" w:type="dxa"/>
          </w:tcPr>
          <w:p w14:paraId="1DB73502" w14:textId="658BC553" w:rsidR="00846500" w:rsidRPr="00846500" w:rsidRDefault="00846500" w:rsidP="002C3C63">
            <w:pPr>
              <w:ind w:firstLine="0"/>
              <w:rPr>
                <w:color w:val="auto"/>
                <w:sz w:val="28"/>
                <w:szCs w:val="28"/>
              </w:rPr>
            </w:pPr>
            <w:r w:rsidRPr="00846500">
              <w:rPr>
                <w:color w:val="auto"/>
                <w:sz w:val="28"/>
                <w:szCs w:val="28"/>
              </w:rPr>
              <w:t>0.6</w:t>
            </w:r>
          </w:p>
        </w:tc>
        <w:tc>
          <w:tcPr>
            <w:tcW w:w="868" w:type="dxa"/>
          </w:tcPr>
          <w:p w14:paraId="187950B7" w14:textId="13C0E227" w:rsidR="00846500" w:rsidRPr="00846500" w:rsidRDefault="00846500" w:rsidP="002C3C63">
            <w:pPr>
              <w:ind w:firstLine="0"/>
              <w:rPr>
                <w:color w:val="auto"/>
                <w:sz w:val="28"/>
                <w:szCs w:val="28"/>
              </w:rPr>
            </w:pPr>
            <w:r w:rsidRPr="00846500">
              <w:rPr>
                <w:color w:val="auto"/>
                <w:sz w:val="28"/>
                <w:szCs w:val="28"/>
              </w:rPr>
              <w:t>1.8</w:t>
            </w:r>
          </w:p>
        </w:tc>
        <w:tc>
          <w:tcPr>
            <w:tcW w:w="900" w:type="dxa"/>
          </w:tcPr>
          <w:p w14:paraId="011A3ECC" w14:textId="4B9E521C" w:rsidR="00846500" w:rsidRPr="00846500" w:rsidRDefault="00846500" w:rsidP="002C3C63">
            <w:pPr>
              <w:ind w:firstLine="0"/>
              <w:rPr>
                <w:color w:val="auto"/>
                <w:sz w:val="28"/>
                <w:szCs w:val="28"/>
              </w:rPr>
            </w:pPr>
            <w:r w:rsidRPr="00846500">
              <w:rPr>
                <w:color w:val="auto"/>
                <w:sz w:val="28"/>
                <w:szCs w:val="28"/>
              </w:rPr>
              <w:t>19</w:t>
            </w:r>
          </w:p>
        </w:tc>
        <w:tc>
          <w:tcPr>
            <w:tcW w:w="900" w:type="dxa"/>
          </w:tcPr>
          <w:p w14:paraId="66E7C211" w14:textId="43CAA6C4" w:rsidR="00846500" w:rsidRPr="00846500" w:rsidRDefault="00846500" w:rsidP="002C3C63">
            <w:pPr>
              <w:ind w:firstLine="0"/>
              <w:rPr>
                <w:color w:val="auto"/>
                <w:sz w:val="28"/>
                <w:szCs w:val="28"/>
              </w:rPr>
            </w:pPr>
            <w:r w:rsidRPr="00846500">
              <w:rPr>
                <w:color w:val="auto"/>
                <w:sz w:val="28"/>
                <w:szCs w:val="28"/>
              </w:rPr>
              <w:t>V</w:t>
            </w:r>
          </w:p>
        </w:tc>
        <w:tc>
          <w:tcPr>
            <w:tcW w:w="1980" w:type="dxa"/>
          </w:tcPr>
          <w:p w14:paraId="640CFB96" w14:textId="11BB2C65" w:rsidR="00846500" w:rsidRPr="00846500" w:rsidRDefault="00846500" w:rsidP="002C3C63">
            <w:pPr>
              <w:ind w:firstLine="0"/>
              <w:rPr>
                <w:color w:val="auto"/>
                <w:sz w:val="28"/>
                <w:szCs w:val="28"/>
              </w:rPr>
            </w:pPr>
            <w:r w:rsidRPr="00846500">
              <w:rPr>
                <w:color w:val="auto"/>
                <w:sz w:val="28"/>
                <w:szCs w:val="28"/>
              </w:rPr>
              <w:t>T=27C</w:t>
            </w:r>
          </w:p>
        </w:tc>
      </w:tr>
      <w:tr w:rsidR="009D1A33" w:rsidRPr="00846500" w14:paraId="50115CA6" w14:textId="77777777" w:rsidTr="009D1A33">
        <w:tc>
          <w:tcPr>
            <w:tcW w:w="0" w:type="auto"/>
          </w:tcPr>
          <w:p w14:paraId="233F67FE" w14:textId="5A5F438E" w:rsidR="00846500" w:rsidRPr="00846500" w:rsidRDefault="00846500" w:rsidP="002C3C63">
            <w:pPr>
              <w:ind w:firstLine="0"/>
              <w:rPr>
                <w:color w:val="auto"/>
                <w:sz w:val="28"/>
                <w:szCs w:val="28"/>
              </w:rPr>
            </w:pPr>
            <w:r w:rsidRPr="00846500">
              <w:rPr>
                <w:color w:val="auto"/>
                <w:sz w:val="28"/>
                <w:szCs w:val="28"/>
              </w:rPr>
              <w:t>Differential Gain</w:t>
            </w:r>
          </w:p>
        </w:tc>
        <w:tc>
          <w:tcPr>
            <w:tcW w:w="0" w:type="auto"/>
          </w:tcPr>
          <w:p w14:paraId="52854F91" w14:textId="77777777" w:rsidR="00846500" w:rsidRPr="00846500" w:rsidRDefault="00846500" w:rsidP="002C3C63">
            <w:pPr>
              <w:ind w:firstLine="0"/>
              <w:rPr>
                <w:color w:val="auto"/>
                <w:sz w:val="28"/>
                <w:szCs w:val="28"/>
              </w:rPr>
            </w:pPr>
          </w:p>
        </w:tc>
        <w:tc>
          <w:tcPr>
            <w:tcW w:w="962" w:type="dxa"/>
          </w:tcPr>
          <w:p w14:paraId="5F4A54C7" w14:textId="3B1A57B9" w:rsidR="00846500" w:rsidRPr="00846500" w:rsidRDefault="00846500" w:rsidP="002C3C63">
            <w:pPr>
              <w:ind w:firstLine="0"/>
              <w:rPr>
                <w:color w:val="auto"/>
                <w:sz w:val="28"/>
                <w:szCs w:val="28"/>
              </w:rPr>
            </w:pPr>
            <w:r w:rsidRPr="00846500">
              <w:rPr>
                <w:color w:val="auto"/>
                <w:sz w:val="28"/>
                <w:szCs w:val="28"/>
              </w:rPr>
              <w:t>6.6</w:t>
            </w:r>
          </w:p>
        </w:tc>
        <w:tc>
          <w:tcPr>
            <w:tcW w:w="868" w:type="dxa"/>
          </w:tcPr>
          <w:p w14:paraId="41A32DBC" w14:textId="41989341" w:rsidR="00846500" w:rsidRPr="00846500" w:rsidRDefault="00846500" w:rsidP="002C3C63">
            <w:pPr>
              <w:ind w:firstLine="0"/>
              <w:rPr>
                <w:color w:val="auto"/>
                <w:sz w:val="28"/>
                <w:szCs w:val="28"/>
              </w:rPr>
            </w:pPr>
            <w:r w:rsidRPr="00846500">
              <w:rPr>
                <w:color w:val="auto"/>
                <w:sz w:val="28"/>
                <w:szCs w:val="28"/>
              </w:rPr>
              <w:t>72</w:t>
            </w:r>
          </w:p>
        </w:tc>
        <w:tc>
          <w:tcPr>
            <w:tcW w:w="900" w:type="dxa"/>
          </w:tcPr>
          <w:p w14:paraId="2C1E5E2A" w14:textId="0029C6B6" w:rsidR="00846500" w:rsidRPr="00846500" w:rsidRDefault="00846500" w:rsidP="002C3C63">
            <w:pPr>
              <w:ind w:firstLine="0"/>
              <w:rPr>
                <w:color w:val="auto"/>
                <w:sz w:val="28"/>
                <w:szCs w:val="28"/>
              </w:rPr>
            </w:pPr>
            <w:r w:rsidRPr="00846500">
              <w:rPr>
                <w:color w:val="auto"/>
                <w:sz w:val="28"/>
                <w:szCs w:val="28"/>
              </w:rPr>
              <w:t>7.2</w:t>
            </w:r>
          </w:p>
        </w:tc>
        <w:tc>
          <w:tcPr>
            <w:tcW w:w="900" w:type="dxa"/>
          </w:tcPr>
          <w:p w14:paraId="240F3512" w14:textId="1BFDC859" w:rsidR="00846500" w:rsidRPr="00846500" w:rsidRDefault="00846500" w:rsidP="002C3C63">
            <w:pPr>
              <w:ind w:firstLine="0"/>
              <w:rPr>
                <w:color w:val="auto"/>
                <w:sz w:val="28"/>
                <w:szCs w:val="28"/>
              </w:rPr>
            </w:pPr>
            <w:r w:rsidRPr="00846500">
              <w:rPr>
                <w:color w:val="auto"/>
                <w:sz w:val="28"/>
                <w:szCs w:val="28"/>
              </w:rPr>
              <w:t>dB</w:t>
            </w:r>
          </w:p>
        </w:tc>
        <w:tc>
          <w:tcPr>
            <w:tcW w:w="1980" w:type="dxa"/>
          </w:tcPr>
          <w:p w14:paraId="7673B5C6" w14:textId="7EE78281" w:rsidR="00846500" w:rsidRPr="00846500" w:rsidRDefault="00846500" w:rsidP="002C3C63">
            <w:pPr>
              <w:ind w:firstLine="0"/>
              <w:rPr>
                <w:color w:val="auto"/>
                <w:sz w:val="28"/>
                <w:szCs w:val="28"/>
              </w:rPr>
            </w:pPr>
            <w:r w:rsidRPr="00846500">
              <w:rPr>
                <w:color w:val="auto"/>
                <w:sz w:val="28"/>
                <w:szCs w:val="28"/>
              </w:rPr>
              <w:t>T=27C</w:t>
            </w:r>
          </w:p>
        </w:tc>
      </w:tr>
      <w:tr w:rsidR="009D1A33" w:rsidRPr="00846500" w14:paraId="67214848" w14:textId="77777777" w:rsidTr="009D1A33">
        <w:tc>
          <w:tcPr>
            <w:tcW w:w="0" w:type="auto"/>
          </w:tcPr>
          <w:p w14:paraId="451C1F8D" w14:textId="16B0FC21" w:rsidR="00846500" w:rsidRPr="00846500" w:rsidRDefault="00846500" w:rsidP="002C3C63">
            <w:pPr>
              <w:ind w:firstLine="0"/>
              <w:rPr>
                <w:color w:val="auto"/>
                <w:sz w:val="28"/>
                <w:szCs w:val="28"/>
              </w:rPr>
            </w:pPr>
            <w:r w:rsidRPr="00846500">
              <w:rPr>
                <w:color w:val="auto"/>
                <w:sz w:val="28"/>
                <w:szCs w:val="28"/>
              </w:rPr>
              <w:t>CMMR</w:t>
            </w:r>
          </w:p>
        </w:tc>
        <w:tc>
          <w:tcPr>
            <w:tcW w:w="0" w:type="auto"/>
          </w:tcPr>
          <w:p w14:paraId="62F3367E" w14:textId="65F88F56" w:rsidR="00846500" w:rsidRPr="00846500" w:rsidRDefault="00846500" w:rsidP="002C3C63">
            <w:pPr>
              <w:ind w:firstLine="0"/>
              <w:rPr>
                <w:color w:val="auto"/>
                <w:sz w:val="28"/>
                <w:szCs w:val="28"/>
              </w:rPr>
            </w:pPr>
            <w:r w:rsidRPr="00846500">
              <w:rPr>
                <w:color w:val="auto"/>
                <w:sz w:val="28"/>
                <w:szCs w:val="28"/>
              </w:rPr>
              <w:t>Common Mode Rejection Ration</w:t>
            </w:r>
          </w:p>
        </w:tc>
        <w:tc>
          <w:tcPr>
            <w:tcW w:w="962" w:type="dxa"/>
          </w:tcPr>
          <w:p w14:paraId="277E6A8C" w14:textId="657E8015" w:rsidR="00846500" w:rsidRPr="00846500" w:rsidRDefault="00846500" w:rsidP="002C3C63">
            <w:pPr>
              <w:ind w:firstLine="0"/>
              <w:rPr>
                <w:color w:val="auto"/>
                <w:sz w:val="28"/>
                <w:szCs w:val="28"/>
              </w:rPr>
            </w:pPr>
            <w:r w:rsidRPr="00846500">
              <w:rPr>
                <w:color w:val="auto"/>
                <w:sz w:val="28"/>
                <w:szCs w:val="28"/>
              </w:rPr>
              <w:t>1790</w:t>
            </w:r>
          </w:p>
        </w:tc>
        <w:tc>
          <w:tcPr>
            <w:tcW w:w="868" w:type="dxa"/>
          </w:tcPr>
          <w:p w14:paraId="37CA507B" w14:textId="5C3C8056" w:rsidR="00846500" w:rsidRPr="00846500" w:rsidRDefault="00846500" w:rsidP="002C3C63">
            <w:pPr>
              <w:ind w:firstLine="0"/>
              <w:rPr>
                <w:color w:val="auto"/>
                <w:sz w:val="28"/>
                <w:szCs w:val="28"/>
              </w:rPr>
            </w:pPr>
            <w:r w:rsidRPr="00846500">
              <w:rPr>
                <w:color w:val="auto"/>
                <w:sz w:val="28"/>
                <w:szCs w:val="28"/>
              </w:rPr>
              <w:t>1750</w:t>
            </w:r>
          </w:p>
        </w:tc>
        <w:tc>
          <w:tcPr>
            <w:tcW w:w="900" w:type="dxa"/>
          </w:tcPr>
          <w:p w14:paraId="677E4D6E" w14:textId="6608CC1B" w:rsidR="00846500" w:rsidRPr="00846500" w:rsidRDefault="00846500" w:rsidP="002C3C63">
            <w:pPr>
              <w:ind w:firstLine="0"/>
              <w:rPr>
                <w:color w:val="auto"/>
                <w:sz w:val="28"/>
                <w:szCs w:val="28"/>
              </w:rPr>
            </w:pPr>
            <w:r w:rsidRPr="00846500">
              <w:rPr>
                <w:color w:val="auto"/>
                <w:sz w:val="28"/>
                <w:szCs w:val="28"/>
              </w:rPr>
              <w:t>1690</w:t>
            </w:r>
          </w:p>
        </w:tc>
        <w:tc>
          <w:tcPr>
            <w:tcW w:w="900" w:type="dxa"/>
          </w:tcPr>
          <w:p w14:paraId="736D717D" w14:textId="437683BF" w:rsidR="00846500" w:rsidRPr="00846500" w:rsidRDefault="00846500" w:rsidP="002C3C63">
            <w:pPr>
              <w:ind w:firstLine="0"/>
              <w:rPr>
                <w:color w:val="auto"/>
                <w:sz w:val="28"/>
                <w:szCs w:val="28"/>
              </w:rPr>
            </w:pPr>
          </w:p>
        </w:tc>
        <w:tc>
          <w:tcPr>
            <w:tcW w:w="1980" w:type="dxa"/>
          </w:tcPr>
          <w:p w14:paraId="48A7C444" w14:textId="2EAD6580" w:rsidR="00846500" w:rsidRPr="00846500" w:rsidRDefault="00846500" w:rsidP="002C3C63">
            <w:pPr>
              <w:ind w:firstLine="0"/>
              <w:rPr>
                <w:color w:val="auto"/>
                <w:sz w:val="28"/>
                <w:szCs w:val="28"/>
              </w:rPr>
            </w:pPr>
            <w:r w:rsidRPr="00846500">
              <w:rPr>
                <w:color w:val="auto"/>
                <w:sz w:val="28"/>
                <w:szCs w:val="28"/>
              </w:rPr>
              <w:t>T=-40C</w:t>
            </w:r>
            <w:r w:rsidR="009D1A33">
              <w:rPr>
                <w:color w:val="auto"/>
                <w:sz w:val="28"/>
                <w:szCs w:val="28"/>
              </w:rPr>
              <w:t xml:space="preserve"> - </w:t>
            </w:r>
            <w:r w:rsidRPr="00846500">
              <w:rPr>
                <w:color w:val="auto"/>
                <w:sz w:val="28"/>
                <w:szCs w:val="28"/>
              </w:rPr>
              <w:t>200C</w:t>
            </w:r>
          </w:p>
        </w:tc>
      </w:tr>
      <w:tr w:rsidR="009D1A33" w:rsidRPr="00846500" w14:paraId="3C1A59D8" w14:textId="77777777" w:rsidTr="009D1A33">
        <w:tc>
          <w:tcPr>
            <w:tcW w:w="0" w:type="auto"/>
          </w:tcPr>
          <w:p w14:paraId="02DEDB5C" w14:textId="517DCFA1" w:rsidR="00846500" w:rsidRPr="00846500" w:rsidRDefault="00846500" w:rsidP="002C3C63">
            <w:pPr>
              <w:ind w:firstLine="0"/>
              <w:rPr>
                <w:color w:val="auto"/>
                <w:sz w:val="28"/>
                <w:szCs w:val="28"/>
              </w:rPr>
            </w:pPr>
            <w:r w:rsidRPr="00846500">
              <w:rPr>
                <w:color w:val="auto"/>
                <w:sz w:val="28"/>
                <w:szCs w:val="28"/>
              </w:rPr>
              <w:t>V-Offset</w:t>
            </w:r>
          </w:p>
        </w:tc>
        <w:tc>
          <w:tcPr>
            <w:tcW w:w="0" w:type="auto"/>
          </w:tcPr>
          <w:p w14:paraId="3A920CCC" w14:textId="369F1D9D" w:rsidR="00846500" w:rsidRPr="00846500" w:rsidRDefault="00846500" w:rsidP="002C3C63">
            <w:pPr>
              <w:ind w:firstLine="0"/>
              <w:rPr>
                <w:color w:val="auto"/>
                <w:sz w:val="28"/>
                <w:szCs w:val="28"/>
              </w:rPr>
            </w:pPr>
            <w:r w:rsidRPr="00846500">
              <w:rPr>
                <w:color w:val="auto"/>
                <w:sz w:val="28"/>
                <w:szCs w:val="28"/>
              </w:rPr>
              <w:t>Output Offset Voltage</w:t>
            </w:r>
          </w:p>
        </w:tc>
        <w:tc>
          <w:tcPr>
            <w:tcW w:w="962" w:type="dxa"/>
          </w:tcPr>
          <w:p w14:paraId="1001C6AE" w14:textId="31010D1A" w:rsidR="00846500" w:rsidRPr="00846500" w:rsidRDefault="00846500" w:rsidP="002C3C63">
            <w:pPr>
              <w:ind w:firstLine="0"/>
              <w:rPr>
                <w:color w:val="auto"/>
                <w:sz w:val="28"/>
                <w:szCs w:val="28"/>
              </w:rPr>
            </w:pPr>
            <w:r w:rsidRPr="00846500">
              <w:rPr>
                <w:color w:val="auto"/>
                <w:sz w:val="28"/>
                <w:szCs w:val="28"/>
              </w:rPr>
              <w:t>-1.77</w:t>
            </w:r>
          </w:p>
        </w:tc>
        <w:tc>
          <w:tcPr>
            <w:tcW w:w="868" w:type="dxa"/>
          </w:tcPr>
          <w:p w14:paraId="2F2FC027" w14:textId="7EF0F192" w:rsidR="00846500" w:rsidRPr="00846500" w:rsidRDefault="00846500" w:rsidP="002C3C63">
            <w:pPr>
              <w:ind w:firstLine="0"/>
              <w:rPr>
                <w:color w:val="auto"/>
                <w:sz w:val="28"/>
                <w:szCs w:val="28"/>
              </w:rPr>
            </w:pPr>
            <w:r w:rsidRPr="00846500">
              <w:rPr>
                <w:color w:val="auto"/>
                <w:sz w:val="28"/>
                <w:szCs w:val="28"/>
              </w:rPr>
              <w:t>-0.85</w:t>
            </w:r>
          </w:p>
        </w:tc>
        <w:tc>
          <w:tcPr>
            <w:tcW w:w="900" w:type="dxa"/>
          </w:tcPr>
          <w:p w14:paraId="55EB61D2" w14:textId="05FABA75" w:rsidR="00846500" w:rsidRPr="00846500" w:rsidRDefault="00846500" w:rsidP="002C3C63">
            <w:pPr>
              <w:ind w:firstLine="0"/>
              <w:rPr>
                <w:color w:val="auto"/>
                <w:sz w:val="28"/>
                <w:szCs w:val="28"/>
              </w:rPr>
            </w:pPr>
            <w:r w:rsidRPr="00846500">
              <w:rPr>
                <w:color w:val="auto"/>
                <w:sz w:val="28"/>
                <w:szCs w:val="28"/>
              </w:rPr>
              <w:t>-0.38</w:t>
            </w:r>
          </w:p>
        </w:tc>
        <w:tc>
          <w:tcPr>
            <w:tcW w:w="900" w:type="dxa"/>
          </w:tcPr>
          <w:p w14:paraId="4214A455" w14:textId="7ECFDB17" w:rsidR="00846500" w:rsidRPr="00846500" w:rsidRDefault="00846500" w:rsidP="002C3C63">
            <w:pPr>
              <w:ind w:firstLine="0"/>
              <w:rPr>
                <w:color w:val="auto"/>
                <w:sz w:val="28"/>
                <w:szCs w:val="28"/>
              </w:rPr>
            </w:pPr>
            <w:r w:rsidRPr="00846500">
              <w:rPr>
                <w:color w:val="auto"/>
                <w:sz w:val="28"/>
                <w:szCs w:val="28"/>
              </w:rPr>
              <w:t>V</w:t>
            </w:r>
          </w:p>
        </w:tc>
        <w:tc>
          <w:tcPr>
            <w:tcW w:w="1980" w:type="dxa"/>
          </w:tcPr>
          <w:p w14:paraId="2CF13210" w14:textId="476B30F1" w:rsidR="00846500" w:rsidRPr="00846500" w:rsidRDefault="00846500" w:rsidP="002C3C63">
            <w:pPr>
              <w:ind w:firstLine="0"/>
              <w:rPr>
                <w:color w:val="auto"/>
                <w:sz w:val="28"/>
                <w:szCs w:val="28"/>
              </w:rPr>
            </w:pPr>
            <w:r w:rsidRPr="00846500">
              <w:rPr>
                <w:color w:val="auto"/>
                <w:sz w:val="28"/>
                <w:szCs w:val="28"/>
              </w:rPr>
              <w:t>T=-40C</w:t>
            </w:r>
            <w:r w:rsidR="009D1A33">
              <w:rPr>
                <w:color w:val="auto"/>
                <w:sz w:val="28"/>
                <w:szCs w:val="28"/>
              </w:rPr>
              <w:t xml:space="preserve"> - </w:t>
            </w:r>
            <w:r w:rsidRPr="00846500">
              <w:rPr>
                <w:color w:val="auto"/>
                <w:sz w:val="28"/>
                <w:szCs w:val="28"/>
              </w:rPr>
              <w:t>200C</w:t>
            </w:r>
          </w:p>
        </w:tc>
      </w:tr>
    </w:tbl>
    <w:p w14:paraId="4593C34E" w14:textId="77777777" w:rsidR="009E1DC3" w:rsidRDefault="009E1DC3" w:rsidP="002C3C63">
      <w:pPr>
        <w:ind w:firstLine="0"/>
        <w:rPr>
          <w:b/>
          <w:bCs/>
          <w:color w:val="auto"/>
          <w:sz w:val="28"/>
          <w:szCs w:val="28"/>
          <w:u w:val="single"/>
        </w:rPr>
      </w:pPr>
    </w:p>
    <w:p w14:paraId="4A911053" w14:textId="049002D1" w:rsidR="002C3C63" w:rsidRPr="002C3C63" w:rsidRDefault="002C3C63" w:rsidP="002C3C63">
      <w:pPr>
        <w:ind w:firstLine="0"/>
        <w:rPr>
          <w:b/>
          <w:bCs/>
          <w:color w:val="auto"/>
          <w:sz w:val="28"/>
          <w:szCs w:val="28"/>
          <w:u w:val="single"/>
        </w:rPr>
      </w:pPr>
      <w:r w:rsidRPr="002C3C63">
        <w:rPr>
          <w:b/>
          <w:bCs/>
          <w:color w:val="auto"/>
          <w:sz w:val="28"/>
          <w:szCs w:val="28"/>
          <w:u w:val="single"/>
        </w:rPr>
        <w:t>ISSUES AND IMPROVEMENTS:</w:t>
      </w:r>
    </w:p>
    <w:p w14:paraId="48C2D8E3" w14:textId="77777777" w:rsidR="002C3C63" w:rsidRDefault="002C3C63" w:rsidP="002C3C63">
      <w:pPr>
        <w:ind w:firstLine="0"/>
        <w:rPr>
          <w:b/>
          <w:bCs/>
          <w:color w:val="auto"/>
          <w:sz w:val="24"/>
          <w:szCs w:val="24"/>
        </w:rPr>
      </w:pPr>
    </w:p>
    <w:p w14:paraId="05EF816E" w14:textId="77777777" w:rsidR="002C3C63" w:rsidRDefault="002C3C63" w:rsidP="002C3C63">
      <w:pPr>
        <w:ind w:firstLine="0"/>
        <w:rPr>
          <w:color w:val="auto"/>
          <w:sz w:val="24"/>
          <w:szCs w:val="24"/>
        </w:rPr>
      </w:pPr>
      <w:r w:rsidRPr="002C3C63">
        <w:rPr>
          <w:color w:val="auto"/>
          <w:sz w:val="24"/>
          <w:szCs w:val="24"/>
        </w:rPr>
        <w:t>In this design, M8 is optimized to enhance gain, and the compensation capacitor C</w:t>
      </w:r>
      <w:r w:rsidRPr="002C3C63">
        <w:rPr>
          <w:color w:val="auto"/>
          <w:sz w:val="24"/>
          <w:szCs w:val="24"/>
          <w:vertAlign w:val="subscript"/>
        </w:rPr>
        <w:t>C</w:t>
      </w:r>
      <w:r w:rsidRPr="002C3C63">
        <w:rPr>
          <w:color w:val="auto"/>
          <w:sz w:val="24"/>
          <w:szCs w:val="24"/>
        </w:rPr>
        <w:t xml:space="preserve"> optimized improve the gain-bandwidth product (GBW). Adjusting parameters such as the ratios of M1 and M2 can increase gain and GBW, while high ratios for M3 and M4 boost maximum ICMR+, and large ratios for M5 and M6 minimize ICMR- near ground. M7 and M8 affect the second stage gain, with smaller sizes increasing overall gain. Only Cc​ and M8 are specifically optimized in this project.</w:t>
      </w:r>
    </w:p>
    <w:p w14:paraId="05F4DF9A" w14:textId="77777777" w:rsidR="002C3C63" w:rsidRDefault="002C3C63" w:rsidP="002C3C63">
      <w:pPr>
        <w:ind w:firstLine="0"/>
        <w:rPr>
          <w:color w:val="auto"/>
          <w:sz w:val="24"/>
          <w:szCs w:val="24"/>
        </w:rPr>
      </w:pPr>
    </w:p>
    <w:p w14:paraId="79DE4FCF" w14:textId="72C065B2" w:rsidR="009D1A33" w:rsidRDefault="009D1A33" w:rsidP="002C3C63">
      <w:pPr>
        <w:ind w:firstLine="0"/>
        <w:rPr>
          <w:b/>
          <w:bCs/>
          <w:color w:val="auto"/>
          <w:sz w:val="28"/>
          <w:szCs w:val="28"/>
          <w:u w:val="single"/>
        </w:rPr>
      </w:pPr>
      <w:r>
        <w:rPr>
          <w:b/>
          <w:bCs/>
          <w:color w:val="auto"/>
          <w:sz w:val="28"/>
          <w:szCs w:val="28"/>
          <w:u w:val="single"/>
        </w:rPr>
        <w:t>W/L Ratios of MOSFET’s:</w:t>
      </w:r>
    </w:p>
    <w:p w14:paraId="5779F50E" w14:textId="77777777" w:rsidR="009D1A33" w:rsidRDefault="009D1A33" w:rsidP="002C3C63">
      <w:pPr>
        <w:ind w:firstLine="0"/>
        <w:rPr>
          <w:b/>
          <w:bCs/>
          <w:color w:val="auto"/>
          <w:sz w:val="28"/>
          <w:szCs w:val="28"/>
          <w:u w:val="single"/>
        </w:rPr>
      </w:pPr>
    </w:p>
    <w:p w14:paraId="2D6E62C7" w14:textId="6B4CB5EF" w:rsidR="009D1A33" w:rsidRPr="000B2DFA" w:rsidRDefault="009D1A33" w:rsidP="002C3C63">
      <w:pPr>
        <w:ind w:firstLine="0"/>
        <w:rPr>
          <w:color w:val="auto"/>
          <w:sz w:val="28"/>
          <w:szCs w:val="28"/>
          <w:vertAlign w:val="subscript"/>
        </w:rPr>
      </w:pPr>
      <w:r>
        <w:rPr>
          <w:color w:val="auto"/>
          <w:sz w:val="28"/>
          <w:szCs w:val="28"/>
        </w:rPr>
        <w:t>For the design the Length is kept constant at a value of  L=0.5um</w:t>
      </w:r>
      <w:r w:rsidR="000B2DFA">
        <w:rPr>
          <w:color w:val="auto"/>
          <w:sz w:val="28"/>
          <w:szCs w:val="28"/>
        </w:rPr>
        <w:t xml:space="preserve"> and the values of C</w:t>
      </w:r>
      <w:r w:rsidR="000B2DFA">
        <w:rPr>
          <w:color w:val="auto"/>
          <w:sz w:val="28"/>
          <w:szCs w:val="28"/>
          <w:vertAlign w:val="subscript"/>
        </w:rPr>
        <w:t>C</w:t>
      </w:r>
      <w:r w:rsidR="000B2DFA">
        <w:rPr>
          <w:color w:val="auto"/>
          <w:sz w:val="28"/>
          <w:szCs w:val="28"/>
        </w:rPr>
        <w:t xml:space="preserve"> and   C</w:t>
      </w:r>
      <w:r w:rsidR="000B2DFA">
        <w:rPr>
          <w:color w:val="auto"/>
          <w:sz w:val="28"/>
          <w:szCs w:val="28"/>
          <w:vertAlign w:val="subscript"/>
        </w:rPr>
        <w:t>L</w:t>
      </w:r>
      <w:r w:rsidR="000B2DFA">
        <w:rPr>
          <w:color w:val="auto"/>
          <w:sz w:val="28"/>
          <w:szCs w:val="28"/>
        </w:rPr>
        <w:t xml:space="preserve"> are 1pF and 2pF respectively.</w:t>
      </w:r>
      <w:r w:rsidR="000B2DFA">
        <w:rPr>
          <w:color w:val="auto"/>
          <w:sz w:val="28"/>
          <w:szCs w:val="28"/>
          <w:vertAlign w:val="subscript"/>
        </w:rPr>
        <w:t xml:space="preserve"> </w:t>
      </w:r>
    </w:p>
    <w:p w14:paraId="17BA160B" w14:textId="77777777" w:rsidR="009D1A33" w:rsidRDefault="009D1A33" w:rsidP="002C3C63">
      <w:pPr>
        <w:ind w:firstLine="0"/>
        <w:rPr>
          <w:color w:val="auto"/>
          <w:sz w:val="28"/>
          <w:szCs w:val="28"/>
        </w:rPr>
      </w:pPr>
    </w:p>
    <w:tbl>
      <w:tblPr>
        <w:tblStyle w:val="TableGrid"/>
        <w:tblW w:w="0" w:type="auto"/>
        <w:tblLook w:val="04A0" w:firstRow="1" w:lastRow="0" w:firstColumn="1" w:lastColumn="0" w:noHBand="0" w:noVBand="1"/>
      </w:tblPr>
      <w:tblGrid>
        <w:gridCol w:w="1343"/>
        <w:gridCol w:w="1506"/>
      </w:tblGrid>
      <w:tr w:rsidR="009D1A33" w14:paraId="5CC116E2" w14:textId="77777777" w:rsidTr="000B2DFA">
        <w:tc>
          <w:tcPr>
            <w:tcW w:w="0" w:type="auto"/>
          </w:tcPr>
          <w:p w14:paraId="20BA15BF" w14:textId="1CA779D7" w:rsidR="009D1A33" w:rsidRDefault="000B2DFA" w:rsidP="002C3C63">
            <w:pPr>
              <w:ind w:firstLine="0"/>
              <w:rPr>
                <w:color w:val="auto"/>
                <w:sz w:val="28"/>
                <w:szCs w:val="28"/>
              </w:rPr>
            </w:pPr>
            <w:r>
              <w:rPr>
                <w:color w:val="auto"/>
                <w:sz w:val="28"/>
                <w:szCs w:val="28"/>
              </w:rPr>
              <w:t>Transistor</w:t>
            </w:r>
          </w:p>
        </w:tc>
        <w:tc>
          <w:tcPr>
            <w:tcW w:w="0" w:type="auto"/>
          </w:tcPr>
          <w:p w14:paraId="1DE10672" w14:textId="5F502F20" w:rsidR="009D1A33" w:rsidRDefault="000B2DFA" w:rsidP="000B2DFA">
            <w:pPr>
              <w:ind w:firstLine="0"/>
              <w:jc w:val="center"/>
              <w:rPr>
                <w:color w:val="auto"/>
                <w:sz w:val="28"/>
                <w:szCs w:val="28"/>
              </w:rPr>
            </w:pPr>
            <w:r>
              <w:rPr>
                <w:color w:val="auto"/>
                <w:sz w:val="28"/>
                <w:szCs w:val="28"/>
              </w:rPr>
              <w:t>W/L Ratios</w:t>
            </w:r>
          </w:p>
        </w:tc>
      </w:tr>
      <w:tr w:rsidR="000B2DFA" w14:paraId="1509F4A3" w14:textId="77777777" w:rsidTr="000B2DFA">
        <w:tc>
          <w:tcPr>
            <w:tcW w:w="0" w:type="auto"/>
          </w:tcPr>
          <w:p w14:paraId="7697C346" w14:textId="5B8C6FF2" w:rsidR="000B2DFA" w:rsidRDefault="000B2DFA" w:rsidP="000B2DFA">
            <w:pPr>
              <w:ind w:firstLine="0"/>
              <w:rPr>
                <w:color w:val="auto"/>
                <w:sz w:val="28"/>
                <w:szCs w:val="28"/>
              </w:rPr>
            </w:pPr>
            <w:r>
              <w:rPr>
                <w:color w:val="auto"/>
                <w:sz w:val="28"/>
                <w:szCs w:val="28"/>
              </w:rPr>
              <w:t>M1, M2</w:t>
            </w:r>
          </w:p>
        </w:tc>
        <w:tc>
          <w:tcPr>
            <w:tcW w:w="0" w:type="auto"/>
          </w:tcPr>
          <w:p w14:paraId="372B5934" w14:textId="2D5FAD69" w:rsidR="000B2DFA" w:rsidRDefault="000B2DFA" w:rsidP="000B2DFA">
            <w:pPr>
              <w:ind w:firstLine="0"/>
              <w:jc w:val="center"/>
              <w:rPr>
                <w:color w:val="auto"/>
                <w:sz w:val="28"/>
                <w:szCs w:val="28"/>
              </w:rPr>
            </w:pPr>
            <w:r>
              <w:rPr>
                <w:color w:val="auto"/>
                <w:sz w:val="28"/>
                <w:szCs w:val="28"/>
              </w:rPr>
              <w:t>5</w:t>
            </w:r>
          </w:p>
        </w:tc>
      </w:tr>
      <w:tr w:rsidR="000B2DFA" w14:paraId="4354E677" w14:textId="77777777" w:rsidTr="000B2DFA">
        <w:tc>
          <w:tcPr>
            <w:tcW w:w="0" w:type="auto"/>
          </w:tcPr>
          <w:p w14:paraId="39FAD566" w14:textId="35AF81B0" w:rsidR="000B2DFA" w:rsidRDefault="000B2DFA" w:rsidP="000B2DFA">
            <w:pPr>
              <w:ind w:firstLine="0"/>
              <w:rPr>
                <w:color w:val="auto"/>
                <w:sz w:val="28"/>
                <w:szCs w:val="28"/>
              </w:rPr>
            </w:pPr>
            <w:r>
              <w:rPr>
                <w:color w:val="auto"/>
                <w:sz w:val="28"/>
                <w:szCs w:val="28"/>
              </w:rPr>
              <w:t>M3, M4</w:t>
            </w:r>
          </w:p>
        </w:tc>
        <w:tc>
          <w:tcPr>
            <w:tcW w:w="0" w:type="auto"/>
          </w:tcPr>
          <w:p w14:paraId="66D98F22" w14:textId="09342398" w:rsidR="000B2DFA" w:rsidRDefault="000B2DFA" w:rsidP="000B2DFA">
            <w:pPr>
              <w:ind w:firstLine="0"/>
              <w:jc w:val="center"/>
              <w:rPr>
                <w:color w:val="auto"/>
                <w:sz w:val="28"/>
                <w:szCs w:val="28"/>
              </w:rPr>
            </w:pPr>
            <w:r>
              <w:rPr>
                <w:color w:val="auto"/>
                <w:sz w:val="28"/>
                <w:szCs w:val="28"/>
              </w:rPr>
              <w:t>10</w:t>
            </w:r>
          </w:p>
        </w:tc>
      </w:tr>
      <w:tr w:rsidR="000B2DFA" w14:paraId="65585101" w14:textId="77777777" w:rsidTr="000B2DFA">
        <w:tc>
          <w:tcPr>
            <w:tcW w:w="0" w:type="auto"/>
          </w:tcPr>
          <w:p w14:paraId="2B1A3847" w14:textId="290F108F" w:rsidR="000B2DFA" w:rsidRDefault="000B2DFA" w:rsidP="000B2DFA">
            <w:pPr>
              <w:ind w:firstLine="0"/>
              <w:rPr>
                <w:color w:val="auto"/>
                <w:sz w:val="28"/>
                <w:szCs w:val="28"/>
              </w:rPr>
            </w:pPr>
            <w:r>
              <w:rPr>
                <w:color w:val="auto"/>
                <w:sz w:val="28"/>
                <w:szCs w:val="28"/>
              </w:rPr>
              <w:t>M5, M8</w:t>
            </w:r>
          </w:p>
        </w:tc>
        <w:tc>
          <w:tcPr>
            <w:tcW w:w="0" w:type="auto"/>
          </w:tcPr>
          <w:p w14:paraId="27EDB57D" w14:textId="0DEAC27D" w:rsidR="000B2DFA" w:rsidRDefault="000B2DFA" w:rsidP="000B2DFA">
            <w:pPr>
              <w:ind w:firstLine="0"/>
              <w:jc w:val="center"/>
              <w:rPr>
                <w:color w:val="auto"/>
                <w:sz w:val="28"/>
                <w:szCs w:val="28"/>
              </w:rPr>
            </w:pPr>
            <w:r>
              <w:rPr>
                <w:color w:val="auto"/>
                <w:sz w:val="28"/>
                <w:szCs w:val="28"/>
              </w:rPr>
              <w:t>20</w:t>
            </w:r>
          </w:p>
        </w:tc>
      </w:tr>
      <w:tr w:rsidR="000B2DFA" w14:paraId="042AFCA9" w14:textId="77777777" w:rsidTr="000B2DFA">
        <w:tc>
          <w:tcPr>
            <w:tcW w:w="0" w:type="auto"/>
          </w:tcPr>
          <w:p w14:paraId="08286FFA" w14:textId="41FB0CB3" w:rsidR="000B2DFA" w:rsidRDefault="000B2DFA" w:rsidP="000B2DFA">
            <w:pPr>
              <w:ind w:firstLine="0"/>
              <w:rPr>
                <w:color w:val="auto"/>
                <w:sz w:val="28"/>
                <w:szCs w:val="28"/>
              </w:rPr>
            </w:pPr>
            <w:r>
              <w:rPr>
                <w:color w:val="auto"/>
                <w:sz w:val="28"/>
                <w:szCs w:val="28"/>
              </w:rPr>
              <w:t>M6</w:t>
            </w:r>
          </w:p>
        </w:tc>
        <w:tc>
          <w:tcPr>
            <w:tcW w:w="0" w:type="auto"/>
          </w:tcPr>
          <w:p w14:paraId="125C90C8" w14:textId="1DB92FC9" w:rsidR="000B2DFA" w:rsidRDefault="000B2DFA" w:rsidP="000B2DFA">
            <w:pPr>
              <w:ind w:firstLine="0"/>
              <w:jc w:val="center"/>
              <w:rPr>
                <w:color w:val="auto"/>
                <w:sz w:val="28"/>
                <w:szCs w:val="28"/>
              </w:rPr>
            </w:pPr>
            <w:r>
              <w:rPr>
                <w:color w:val="auto"/>
                <w:sz w:val="28"/>
                <w:szCs w:val="28"/>
              </w:rPr>
              <w:t>75</w:t>
            </w:r>
          </w:p>
        </w:tc>
      </w:tr>
      <w:tr w:rsidR="000B2DFA" w14:paraId="7F1AE9AE" w14:textId="77777777" w:rsidTr="000B2DFA">
        <w:tc>
          <w:tcPr>
            <w:tcW w:w="0" w:type="auto"/>
          </w:tcPr>
          <w:p w14:paraId="002B951F" w14:textId="57230532" w:rsidR="000B2DFA" w:rsidRDefault="000B2DFA" w:rsidP="000B2DFA">
            <w:pPr>
              <w:ind w:firstLine="0"/>
              <w:rPr>
                <w:color w:val="auto"/>
                <w:sz w:val="28"/>
                <w:szCs w:val="28"/>
              </w:rPr>
            </w:pPr>
            <w:r>
              <w:rPr>
                <w:color w:val="auto"/>
                <w:sz w:val="28"/>
                <w:szCs w:val="28"/>
              </w:rPr>
              <w:t>M7</w:t>
            </w:r>
          </w:p>
        </w:tc>
        <w:tc>
          <w:tcPr>
            <w:tcW w:w="0" w:type="auto"/>
          </w:tcPr>
          <w:p w14:paraId="230482CE" w14:textId="7451FD8A" w:rsidR="000B2DFA" w:rsidRDefault="000B2DFA" w:rsidP="000B2DFA">
            <w:pPr>
              <w:ind w:firstLine="0"/>
              <w:jc w:val="center"/>
              <w:rPr>
                <w:color w:val="auto"/>
                <w:sz w:val="28"/>
                <w:szCs w:val="28"/>
              </w:rPr>
            </w:pPr>
            <w:r>
              <w:rPr>
                <w:color w:val="auto"/>
                <w:sz w:val="28"/>
                <w:szCs w:val="28"/>
              </w:rPr>
              <w:t>75</w:t>
            </w:r>
          </w:p>
        </w:tc>
      </w:tr>
    </w:tbl>
    <w:p w14:paraId="7E7A07E7" w14:textId="6CAC183F" w:rsidR="009D1A33" w:rsidRDefault="000B2DFA" w:rsidP="002C3C63">
      <w:pPr>
        <w:ind w:firstLine="0"/>
        <w:rPr>
          <w:color w:val="auto"/>
          <w:sz w:val="28"/>
          <w:szCs w:val="28"/>
        </w:rPr>
      </w:pPr>
      <w:r>
        <w:rPr>
          <w:color w:val="auto"/>
          <w:sz w:val="28"/>
          <w:szCs w:val="28"/>
        </w:rPr>
        <w:t>From the circuit diagram.</w:t>
      </w:r>
    </w:p>
    <w:p w14:paraId="0CB3EF76" w14:textId="77777777" w:rsidR="009D1A33" w:rsidRPr="009D1A33" w:rsidRDefault="009D1A33" w:rsidP="002C3C63">
      <w:pPr>
        <w:ind w:firstLine="0"/>
        <w:rPr>
          <w:color w:val="auto"/>
          <w:sz w:val="28"/>
          <w:szCs w:val="28"/>
        </w:rPr>
      </w:pPr>
    </w:p>
    <w:p w14:paraId="0C12575D" w14:textId="0E3A9E79" w:rsidR="002C3C63" w:rsidRPr="002C3C63" w:rsidRDefault="002C3C63" w:rsidP="002C3C63">
      <w:pPr>
        <w:ind w:firstLine="0"/>
        <w:rPr>
          <w:b/>
          <w:bCs/>
          <w:color w:val="auto"/>
          <w:sz w:val="28"/>
          <w:szCs w:val="28"/>
          <w:u w:val="single"/>
        </w:rPr>
      </w:pPr>
      <w:r w:rsidRPr="002C3C63">
        <w:rPr>
          <w:b/>
          <w:bCs/>
          <w:color w:val="auto"/>
          <w:sz w:val="28"/>
          <w:szCs w:val="28"/>
          <w:u w:val="single"/>
        </w:rPr>
        <w:t>CONCLUSION AND FUTURE SCOPE:</w:t>
      </w:r>
    </w:p>
    <w:p w14:paraId="1E051D7A" w14:textId="77777777" w:rsidR="002C3C63" w:rsidRDefault="002C3C63" w:rsidP="002C3C63">
      <w:pPr>
        <w:ind w:left="10" w:firstLine="0"/>
        <w:rPr>
          <w:color w:val="auto"/>
          <w:sz w:val="24"/>
          <w:szCs w:val="24"/>
        </w:rPr>
      </w:pPr>
    </w:p>
    <w:p w14:paraId="6AD4B661" w14:textId="77777777" w:rsidR="002C3C63" w:rsidRDefault="002C3C63" w:rsidP="002C3C63">
      <w:pPr>
        <w:ind w:left="10" w:firstLine="0"/>
        <w:rPr>
          <w:color w:val="auto"/>
          <w:sz w:val="24"/>
          <w:szCs w:val="24"/>
        </w:rPr>
      </w:pPr>
      <w:r w:rsidRPr="002C3C63">
        <w:rPr>
          <w:color w:val="auto"/>
          <w:sz w:val="24"/>
          <w:szCs w:val="24"/>
        </w:rPr>
        <w:t xml:space="preserve">Hence the low power two stage amplifier is designed and the gain, GBW are measure with respect to the normal design. By decreasing or increasing the W/L ration of the transistors or compensating capacitance the power is decreased without any decrease in the gain and other parameters of the OpAmp. </w:t>
      </w:r>
    </w:p>
    <w:p w14:paraId="4CAB3A96" w14:textId="1778BEC1" w:rsidR="009D1A33" w:rsidRDefault="009D1A33" w:rsidP="009D1A33">
      <w:pPr>
        <w:ind w:firstLine="0"/>
        <w:rPr>
          <w:b/>
          <w:bCs/>
          <w:color w:val="auto"/>
          <w:sz w:val="28"/>
          <w:szCs w:val="28"/>
          <w:u w:val="single"/>
        </w:rPr>
      </w:pPr>
    </w:p>
    <w:p w14:paraId="50C44DFF" w14:textId="4E090FAD" w:rsidR="002C3C63" w:rsidRPr="002C3C63" w:rsidRDefault="002C3C63" w:rsidP="002C3C63">
      <w:pPr>
        <w:ind w:left="10" w:firstLine="0"/>
        <w:rPr>
          <w:b/>
          <w:bCs/>
          <w:color w:val="auto"/>
          <w:sz w:val="28"/>
          <w:szCs w:val="28"/>
          <w:u w:val="single"/>
        </w:rPr>
      </w:pPr>
      <w:r w:rsidRPr="002C3C63">
        <w:rPr>
          <w:b/>
          <w:bCs/>
          <w:color w:val="auto"/>
          <w:sz w:val="28"/>
          <w:szCs w:val="28"/>
          <w:u w:val="single"/>
        </w:rPr>
        <w:t>REFERENCES:</w:t>
      </w:r>
    </w:p>
    <w:p w14:paraId="5BF6D421" w14:textId="77777777" w:rsidR="002C3C63" w:rsidRDefault="002C3C63" w:rsidP="002C3C63">
      <w:pPr>
        <w:ind w:left="10" w:firstLine="0"/>
        <w:rPr>
          <w:b/>
          <w:bCs/>
          <w:color w:val="auto"/>
          <w:sz w:val="24"/>
          <w:szCs w:val="24"/>
        </w:rPr>
      </w:pPr>
    </w:p>
    <w:p w14:paraId="4AC0D624" w14:textId="15F10FC6" w:rsidR="002C3C63" w:rsidRPr="002C3C63" w:rsidRDefault="002C3C63" w:rsidP="002C3C63">
      <w:pPr>
        <w:ind w:left="10" w:firstLine="0"/>
        <w:rPr>
          <w:color w:val="auto"/>
          <w:sz w:val="24"/>
          <w:szCs w:val="24"/>
        </w:rPr>
      </w:pPr>
      <w:r w:rsidRPr="002C3C63">
        <w:rPr>
          <w:color w:val="auto"/>
          <w:sz w:val="24"/>
          <w:szCs w:val="24"/>
        </w:rPr>
        <w:t>1. Khan, S. R. (2015). Design Analysis and Performance Comparison of Low Power High Gain 2nd Stage Differential Amplifier Along with 1st Stage. Journal of Automation and Control Engineering. 3(1), 82–86.</w:t>
      </w:r>
    </w:p>
    <w:p w14:paraId="62E4109F" w14:textId="77777777" w:rsidR="002C3C63" w:rsidRPr="002C3C63" w:rsidRDefault="002C3C63" w:rsidP="002C3C63">
      <w:pPr>
        <w:ind w:firstLine="0"/>
        <w:rPr>
          <w:color w:val="auto"/>
          <w:sz w:val="24"/>
          <w:szCs w:val="24"/>
        </w:rPr>
      </w:pPr>
      <w:r w:rsidRPr="002C3C63">
        <w:rPr>
          <w:color w:val="auto"/>
          <w:sz w:val="24"/>
          <w:szCs w:val="24"/>
        </w:rPr>
        <w:t>2. K. Raut, R. Kshirsagar, and A. Bhagali, “A 180 nm low power cmos operational amplifier,” in Computational Intelligence on Power, Energy and Controls with their impact on Humanity (CIPECH), 2014 Innovative Applications of, Nov 2014, pp. 341–344.</w:t>
      </w:r>
    </w:p>
    <w:p w14:paraId="5BABA2E9" w14:textId="77777777" w:rsidR="008D2B37" w:rsidRPr="00B020DF" w:rsidRDefault="008D2B37" w:rsidP="008D2B37">
      <w:pPr>
        <w:spacing w:after="160" w:line="278" w:lineRule="auto"/>
        <w:ind w:right="0" w:firstLine="0"/>
        <w:jc w:val="left"/>
        <w:rPr>
          <w:b/>
          <w:bCs/>
          <w:sz w:val="28"/>
          <w:szCs w:val="32"/>
        </w:rPr>
      </w:pPr>
    </w:p>
    <w:sectPr w:rsidR="008D2B37" w:rsidRPr="00B020DF" w:rsidSect="00B020DF">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E21D5" w14:textId="77777777" w:rsidR="008E3431" w:rsidRDefault="008E3431" w:rsidP="008D2B37">
      <w:pPr>
        <w:spacing w:after="0" w:line="240" w:lineRule="auto"/>
      </w:pPr>
      <w:r>
        <w:separator/>
      </w:r>
    </w:p>
  </w:endnote>
  <w:endnote w:type="continuationSeparator" w:id="0">
    <w:p w14:paraId="2DF54E8A" w14:textId="77777777" w:rsidR="008E3431" w:rsidRDefault="008E3431" w:rsidP="008D2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2E445" w14:textId="77777777" w:rsidR="008E3431" w:rsidRDefault="008E3431" w:rsidP="008D2B37">
      <w:pPr>
        <w:spacing w:after="0" w:line="240" w:lineRule="auto"/>
      </w:pPr>
      <w:r>
        <w:separator/>
      </w:r>
    </w:p>
  </w:footnote>
  <w:footnote w:type="continuationSeparator" w:id="0">
    <w:p w14:paraId="59B46677" w14:textId="77777777" w:rsidR="008E3431" w:rsidRDefault="008E3431" w:rsidP="008D2B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B5E41"/>
    <w:multiLevelType w:val="hybridMultilevel"/>
    <w:tmpl w:val="1916D54E"/>
    <w:lvl w:ilvl="0" w:tplc="CEC86F94">
      <w:start w:val="1"/>
      <w:numFmt w:val="upperRoman"/>
      <w:lvlText w:val="%1."/>
      <w:lvlJc w:val="left"/>
      <w:pPr>
        <w:ind w:left="730" w:hanging="720"/>
      </w:pPr>
      <w:rPr>
        <w:rFonts w:hint="default"/>
        <w:sz w:val="18"/>
      </w:rPr>
    </w:lvl>
    <w:lvl w:ilvl="1" w:tplc="04090019">
      <w:start w:val="1"/>
      <w:numFmt w:val="lowerLetter"/>
      <w:lvlText w:val="%2."/>
      <w:lvlJc w:val="left"/>
      <w:pPr>
        <w:ind w:left="1090" w:hanging="360"/>
      </w:pPr>
    </w:lvl>
    <w:lvl w:ilvl="2" w:tplc="0409001B">
      <w:start w:val="1"/>
      <w:numFmt w:val="lowerRoman"/>
      <w:lvlText w:val="%3."/>
      <w:lvlJc w:val="right"/>
      <w:pPr>
        <w:ind w:left="1810" w:hanging="180"/>
      </w:pPr>
    </w:lvl>
    <w:lvl w:ilvl="3" w:tplc="0409000F">
      <w:start w:val="1"/>
      <w:numFmt w:val="decimal"/>
      <w:lvlText w:val="%4."/>
      <w:lvlJc w:val="left"/>
      <w:pPr>
        <w:ind w:left="2530" w:hanging="360"/>
      </w:pPr>
    </w:lvl>
    <w:lvl w:ilvl="4" w:tplc="04090019">
      <w:start w:val="1"/>
      <w:numFmt w:val="lowerLetter"/>
      <w:lvlText w:val="%5."/>
      <w:lvlJc w:val="left"/>
      <w:pPr>
        <w:ind w:left="3250" w:hanging="360"/>
      </w:pPr>
    </w:lvl>
    <w:lvl w:ilvl="5" w:tplc="0409001B">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1" w15:restartNumberingAfterBreak="0">
    <w:nsid w:val="141B0BE8"/>
    <w:multiLevelType w:val="hybridMultilevel"/>
    <w:tmpl w:val="0B307DA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907633"/>
    <w:multiLevelType w:val="hybridMultilevel"/>
    <w:tmpl w:val="19809E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912036"/>
    <w:multiLevelType w:val="hybridMultilevel"/>
    <w:tmpl w:val="E28474E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0512047">
    <w:abstractNumId w:val="0"/>
  </w:num>
  <w:num w:numId="2" w16cid:durableId="1111435325">
    <w:abstractNumId w:val="3"/>
  </w:num>
  <w:num w:numId="3" w16cid:durableId="1553688623">
    <w:abstractNumId w:val="1"/>
  </w:num>
  <w:num w:numId="4" w16cid:durableId="18298560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0DF"/>
    <w:rsid w:val="000B2DFA"/>
    <w:rsid w:val="002064AF"/>
    <w:rsid w:val="00213AAD"/>
    <w:rsid w:val="002C3C63"/>
    <w:rsid w:val="003E5766"/>
    <w:rsid w:val="00846500"/>
    <w:rsid w:val="008D2B37"/>
    <w:rsid w:val="008E3431"/>
    <w:rsid w:val="00981B10"/>
    <w:rsid w:val="009D1A33"/>
    <w:rsid w:val="009E1DC3"/>
    <w:rsid w:val="009F06C5"/>
    <w:rsid w:val="00B020DF"/>
    <w:rsid w:val="00CD01E8"/>
    <w:rsid w:val="00D81158"/>
    <w:rsid w:val="00F52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7761D"/>
  <w15:chartTrackingRefBased/>
  <w15:docId w15:val="{98A71D2C-FF68-4ED4-92B9-4993803C3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0DF"/>
    <w:pPr>
      <w:spacing w:after="5" w:line="260" w:lineRule="auto"/>
      <w:ind w:right="1" w:firstLine="188"/>
      <w:jc w:val="both"/>
    </w:pPr>
    <w:rPr>
      <w:rFonts w:ascii="Times New Roman" w:eastAsia="Times New Roman" w:hAnsi="Times New Roman" w:cs="Times New Roman"/>
      <w:color w:val="181717"/>
      <w:sz w:val="20"/>
      <w:szCs w:val="22"/>
    </w:rPr>
  </w:style>
  <w:style w:type="paragraph" w:styleId="Heading1">
    <w:name w:val="heading 1"/>
    <w:basedOn w:val="Normal"/>
    <w:next w:val="Normal"/>
    <w:link w:val="Heading1Char"/>
    <w:uiPriority w:val="9"/>
    <w:qFormat/>
    <w:rsid w:val="00B020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020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020D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020D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020D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020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20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20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20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20D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020D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020D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020D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020D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020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20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20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20DF"/>
    <w:rPr>
      <w:rFonts w:eastAsiaTheme="majorEastAsia" w:cstheme="majorBidi"/>
      <w:color w:val="272727" w:themeColor="text1" w:themeTint="D8"/>
    </w:rPr>
  </w:style>
  <w:style w:type="paragraph" w:styleId="Title">
    <w:name w:val="Title"/>
    <w:basedOn w:val="Normal"/>
    <w:next w:val="Normal"/>
    <w:link w:val="TitleChar"/>
    <w:uiPriority w:val="10"/>
    <w:qFormat/>
    <w:rsid w:val="00B020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20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20DF"/>
    <w:pPr>
      <w:numPr>
        <w:ilvl w:val="1"/>
      </w:numPr>
      <w:ind w:firstLine="188"/>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20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20DF"/>
    <w:pPr>
      <w:spacing w:before="160"/>
      <w:jc w:val="center"/>
    </w:pPr>
    <w:rPr>
      <w:i/>
      <w:iCs/>
      <w:color w:val="404040" w:themeColor="text1" w:themeTint="BF"/>
    </w:rPr>
  </w:style>
  <w:style w:type="character" w:customStyle="1" w:styleId="QuoteChar">
    <w:name w:val="Quote Char"/>
    <w:basedOn w:val="DefaultParagraphFont"/>
    <w:link w:val="Quote"/>
    <w:uiPriority w:val="29"/>
    <w:rsid w:val="00B020DF"/>
    <w:rPr>
      <w:i/>
      <w:iCs/>
      <w:color w:val="404040" w:themeColor="text1" w:themeTint="BF"/>
    </w:rPr>
  </w:style>
  <w:style w:type="paragraph" w:styleId="ListParagraph">
    <w:name w:val="List Paragraph"/>
    <w:basedOn w:val="Normal"/>
    <w:uiPriority w:val="34"/>
    <w:qFormat/>
    <w:rsid w:val="00B020DF"/>
    <w:pPr>
      <w:ind w:left="720"/>
      <w:contextualSpacing/>
    </w:pPr>
  </w:style>
  <w:style w:type="character" w:styleId="IntenseEmphasis">
    <w:name w:val="Intense Emphasis"/>
    <w:basedOn w:val="DefaultParagraphFont"/>
    <w:uiPriority w:val="21"/>
    <w:qFormat/>
    <w:rsid w:val="00B020DF"/>
    <w:rPr>
      <w:i/>
      <w:iCs/>
      <w:color w:val="2F5496" w:themeColor="accent1" w:themeShade="BF"/>
    </w:rPr>
  </w:style>
  <w:style w:type="paragraph" w:styleId="IntenseQuote">
    <w:name w:val="Intense Quote"/>
    <w:basedOn w:val="Normal"/>
    <w:next w:val="Normal"/>
    <w:link w:val="IntenseQuoteChar"/>
    <w:uiPriority w:val="30"/>
    <w:qFormat/>
    <w:rsid w:val="00B020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020DF"/>
    <w:rPr>
      <w:i/>
      <w:iCs/>
      <w:color w:val="2F5496" w:themeColor="accent1" w:themeShade="BF"/>
    </w:rPr>
  </w:style>
  <w:style w:type="character" w:styleId="IntenseReference">
    <w:name w:val="Intense Reference"/>
    <w:basedOn w:val="DefaultParagraphFont"/>
    <w:uiPriority w:val="32"/>
    <w:qFormat/>
    <w:rsid w:val="00B020DF"/>
    <w:rPr>
      <w:b/>
      <w:bCs/>
      <w:smallCaps/>
      <w:color w:val="2F5496" w:themeColor="accent1" w:themeShade="BF"/>
      <w:spacing w:val="5"/>
    </w:rPr>
  </w:style>
  <w:style w:type="paragraph" w:styleId="Header">
    <w:name w:val="header"/>
    <w:basedOn w:val="Normal"/>
    <w:link w:val="HeaderChar"/>
    <w:uiPriority w:val="99"/>
    <w:unhideWhenUsed/>
    <w:rsid w:val="008D2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B37"/>
    <w:rPr>
      <w:rFonts w:ascii="Times New Roman" w:eastAsia="Times New Roman" w:hAnsi="Times New Roman" w:cs="Times New Roman"/>
      <w:color w:val="181717"/>
      <w:sz w:val="20"/>
      <w:szCs w:val="22"/>
    </w:rPr>
  </w:style>
  <w:style w:type="paragraph" w:styleId="Footer">
    <w:name w:val="footer"/>
    <w:basedOn w:val="Normal"/>
    <w:link w:val="FooterChar"/>
    <w:uiPriority w:val="99"/>
    <w:unhideWhenUsed/>
    <w:rsid w:val="008D2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B37"/>
    <w:rPr>
      <w:rFonts w:ascii="Times New Roman" w:eastAsia="Times New Roman" w:hAnsi="Times New Roman" w:cs="Times New Roman"/>
      <w:color w:val="181717"/>
      <w:sz w:val="20"/>
      <w:szCs w:val="22"/>
    </w:rPr>
  </w:style>
  <w:style w:type="table" w:styleId="TableGrid">
    <w:name w:val="Table Grid"/>
    <w:basedOn w:val="TableNormal"/>
    <w:uiPriority w:val="39"/>
    <w:rsid w:val="009E1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12</Pages>
  <Words>980</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Velugoti Ashok kumar</dc:creator>
  <cp:keywords/>
  <dc:description/>
  <cp:lastModifiedBy>Velugoti Ashok kumar</cp:lastModifiedBy>
  <cp:revision>2</cp:revision>
  <dcterms:created xsi:type="dcterms:W3CDTF">2025-01-14T17:24:00Z</dcterms:created>
  <dcterms:modified xsi:type="dcterms:W3CDTF">2025-01-15T06:10:00Z</dcterms:modified>
</cp:coreProperties>
</file>